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EC2" w:rsidRPr="00EF5D94" w:rsidRDefault="00EF5D94">
      <w:pPr>
        <w:pStyle w:val="Titre3"/>
        <w:jc w:val="center"/>
        <w:rPr>
          <w:rFonts w:ascii="Arial" w:hAnsi="Arial" w:cs="Arial"/>
          <w:sz w:val="24"/>
          <w:szCs w:val="24"/>
        </w:rPr>
      </w:pPr>
      <w:r w:rsidRPr="00EF5D94">
        <w:rPr>
          <w:rFonts w:ascii="Arial" w:hAnsi="Arial" w:cs="Arial"/>
          <w:bCs w:val="0"/>
          <w:sz w:val="24"/>
          <w:szCs w:val="24"/>
        </w:rPr>
        <w:t>MEDECIN </w:t>
      </w:r>
      <w:r w:rsidRPr="00EF5D94">
        <w:rPr>
          <w:rFonts w:ascii="Arial" w:hAnsi="Arial" w:cs="Arial"/>
          <w:sz w:val="24"/>
          <w:szCs w:val="24"/>
        </w:rPr>
        <w:t>CONSEIL</w:t>
      </w:r>
    </w:p>
    <w:p w:rsidR="00B35EC2" w:rsidRPr="00C57992" w:rsidRDefault="00EF5D94">
      <w:pPr>
        <w:pBdr>
          <w:top w:val="single" w:sz="4" w:space="1" w:color="000000"/>
          <w:left w:val="single" w:sz="4" w:space="4" w:color="000000"/>
          <w:bottom w:val="single" w:sz="4" w:space="1" w:color="000000"/>
          <w:right w:val="single" w:sz="4" w:space="4" w:color="000000"/>
        </w:pBdr>
        <w:spacing w:before="120"/>
        <w:outlineLvl w:val="3"/>
        <w:rPr>
          <w:rFonts w:ascii="Arial" w:hAnsi="Arial" w:cs="Arial"/>
        </w:rPr>
      </w:pPr>
      <w:r>
        <w:rPr>
          <w:rFonts w:ascii="Arial" w:hAnsi="Arial" w:cs="Arial"/>
          <w:b/>
          <w:bCs/>
        </w:rPr>
        <w:t>Date de parution :</w:t>
      </w:r>
      <w:r>
        <w:rPr>
          <w:rFonts w:ascii="Arial" w:hAnsi="Arial" w:cs="Arial"/>
          <w:b/>
          <w:bCs/>
        </w:rPr>
        <w:tab/>
      </w:r>
      <w:r>
        <w:rPr>
          <w:rFonts w:ascii="Arial" w:hAnsi="Arial" w:cs="Arial"/>
        </w:rPr>
        <w:t xml:space="preserve"> </w:t>
      </w:r>
      <w:r>
        <w:rPr>
          <w:rFonts w:ascii="Arial" w:hAnsi="Arial" w:cs="Arial"/>
        </w:rPr>
        <w:tab/>
      </w:r>
      <w:r>
        <w:rPr>
          <w:rFonts w:ascii="Arial" w:hAnsi="Arial" w:cs="Arial"/>
        </w:rPr>
        <w:tab/>
      </w:r>
      <w:r w:rsidR="00355A8B" w:rsidRPr="00C57992">
        <w:rPr>
          <w:rFonts w:ascii="Arial" w:hAnsi="Arial" w:cs="Arial"/>
        </w:rPr>
        <w:t>05/01/2026</w:t>
      </w:r>
    </w:p>
    <w:p w:rsidR="00B35EC2" w:rsidRDefault="00EF5D94">
      <w:pPr>
        <w:pBdr>
          <w:top w:val="single" w:sz="4" w:space="1" w:color="000000"/>
          <w:left w:val="single" w:sz="4" w:space="4" w:color="000000"/>
          <w:bottom w:val="single" w:sz="4" w:space="1" w:color="000000"/>
          <w:right w:val="single" w:sz="4" w:space="4" w:color="000000"/>
        </w:pBdr>
        <w:spacing w:before="120"/>
        <w:outlineLvl w:val="3"/>
        <w:rPr>
          <w:rFonts w:ascii="Arial" w:hAnsi="Arial" w:cs="Arial"/>
        </w:rPr>
      </w:pPr>
      <w:r>
        <w:rPr>
          <w:rFonts w:ascii="Arial" w:hAnsi="Arial" w:cs="Arial"/>
          <w:b/>
          <w:bCs/>
        </w:rPr>
        <w:t xml:space="preserve">Date limite de candidature : </w:t>
      </w:r>
      <w:r>
        <w:rPr>
          <w:rFonts w:ascii="Arial" w:hAnsi="Arial" w:cs="Arial"/>
          <w:b/>
          <w:bCs/>
        </w:rPr>
        <w:tab/>
      </w:r>
      <w:r w:rsidR="00C57992" w:rsidRPr="00C57992">
        <w:rPr>
          <w:rFonts w:ascii="Arial" w:hAnsi="Arial" w:cs="Arial"/>
        </w:rPr>
        <w:t>02/03</w:t>
      </w:r>
      <w:r w:rsidR="00355A8B" w:rsidRPr="00C57992">
        <w:rPr>
          <w:rFonts w:ascii="Arial" w:hAnsi="Arial" w:cs="Arial"/>
        </w:rPr>
        <w:t>/2026</w:t>
      </w:r>
      <w:r w:rsidRPr="00C57992">
        <w:rPr>
          <w:rFonts w:ascii="Arial" w:hAnsi="Arial" w:cs="Arial"/>
        </w:rPr>
        <w:t xml:space="preserve"> </w:t>
      </w:r>
    </w:p>
    <w:p w:rsidR="00B35EC2" w:rsidRDefault="00EF5D94">
      <w:pPr>
        <w:pBdr>
          <w:top w:val="single" w:sz="4" w:space="1" w:color="000000"/>
          <w:left w:val="single" w:sz="4" w:space="4" w:color="000000"/>
          <w:bottom w:val="single" w:sz="4" w:space="1" w:color="000000"/>
          <w:right w:val="single" w:sz="4" w:space="4" w:color="000000"/>
        </w:pBdr>
        <w:spacing w:before="120"/>
        <w:outlineLvl w:val="3"/>
        <w:rPr>
          <w:rFonts w:ascii="Arial" w:hAnsi="Arial" w:cs="Arial"/>
        </w:rPr>
      </w:pPr>
      <w:r>
        <w:rPr>
          <w:rFonts w:ascii="Arial" w:hAnsi="Arial" w:cs="Arial"/>
          <w:b/>
          <w:bCs/>
        </w:rPr>
        <w:t>N° de l’offre :</w:t>
      </w:r>
      <w:r>
        <w:rPr>
          <w:rFonts w:ascii="Arial" w:hAnsi="Arial" w:cs="Arial"/>
          <w:b/>
          <w:bCs/>
        </w:rPr>
        <w:tab/>
      </w:r>
      <w:r>
        <w:rPr>
          <w:rFonts w:ascii="Arial" w:hAnsi="Arial" w:cs="Arial"/>
          <w:b/>
          <w:bCs/>
        </w:rPr>
        <w:tab/>
      </w:r>
      <w:r>
        <w:rPr>
          <w:rFonts w:ascii="Arial" w:hAnsi="Arial" w:cs="Arial"/>
          <w:b/>
          <w:bCs/>
        </w:rPr>
        <w:tab/>
      </w:r>
      <w:r w:rsidR="00C57992" w:rsidRPr="00C57992">
        <w:rPr>
          <w:rFonts w:ascii="Arial" w:hAnsi="Arial" w:cs="Arial"/>
        </w:rPr>
        <w:t>PCA00023</w:t>
      </w:r>
      <w:r>
        <w:rPr>
          <w:rFonts w:ascii="Arial" w:hAnsi="Arial" w:cs="Arial"/>
          <w:b/>
          <w:bCs/>
        </w:rPr>
        <w:tab/>
      </w:r>
      <w:r>
        <w:rPr>
          <w:rFonts w:ascii="Arial" w:hAnsi="Arial" w:cs="Arial"/>
        </w:rPr>
        <w:t xml:space="preserve"> </w:t>
      </w:r>
    </w:p>
    <w:p w:rsidR="00B35EC2" w:rsidRDefault="00EF5D94">
      <w:pPr>
        <w:pBdr>
          <w:top w:val="single" w:sz="4" w:space="1" w:color="000000"/>
          <w:left w:val="single" w:sz="4" w:space="4" w:color="000000"/>
          <w:bottom w:val="single" w:sz="4" w:space="1" w:color="000000"/>
          <w:right w:val="single" w:sz="4" w:space="4" w:color="000000"/>
        </w:pBdr>
        <w:spacing w:before="120"/>
        <w:outlineLvl w:val="3"/>
        <w:rPr>
          <w:rFonts w:ascii="Arial" w:hAnsi="Arial" w:cs="Arial"/>
        </w:rPr>
      </w:pPr>
      <w:r>
        <w:rPr>
          <w:rFonts w:ascii="Arial" w:hAnsi="Arial" w:cs="Arial"/>
          <w:b/>
          <w:bCs/>
        </w:rPr>
        <w:t>Organisme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CPAM de l’Aube</w:t>
      </w:r>
    </w:p>
    <w:p w:rsidR="00B35EC2" w:rsidRDefault="00EF5D94">
      <w:pPr>
        <w:pBdr>
          <w:top w:val="single" w:sz="4" w:space="1" w:color="000000"/>
          <w:left w:val="single" w:sz="4" w:space="4" w:color="000000"/>
          <w:bottom w:val="single" w:sz="4" w:space="1" w:color="000000"/>
          <w:right w:val="single" w:sz="4" w:space="4" w:color="000000"/>
        </w:pBdr>
        <w:spacing w:before="120"/>
        <w:outlineLvl w:val="3"/>
        <w:rPr>
          <w:rFonts w:ascii="Arial" w:hAnsi="Arial" w:cs="Arial"/>
        </w:rPr>
      </w:pPr>
      <w:r>
        <w:rPr>
          <w:rFonts w:ascii="Arial" w:hAnsi="Arial" w:cs="Arial"/>
          <w:b/>
          <w:bCs/>
        </w:rPr>
        <w:t>Lieu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Cs/>
        </w:rPr>
        <w:t>10 TROYES</w:t>
      </w:r>
      <w:r>
        <w:rPr>
          <w:rFonts w:ascii="Arial" w:hAnsi="Arial" w:cs="Arial"/>
        </w:rPr>
        <w:t xml:space="preserve"> </w:t>
      </w:r>
    </w:p>
    <w:p w:rsidR="00B35EC2" w:rsidRDefault="00EF5D94">
      <w:pPr>
        <w:pBdr>
          <w:top w:val="single" w:sz="4" w:space="1" w:color="000000"/>
          <w:left w:val="single" w:sz="4" w:space="4" w:color="000000"/>
          <w:bottom w:val="single" w:sz="4" w:space="1" w:color="000000"/>
          <w:right w:val="single" w:sz="4" w:space="4" w:color="000000"/>
        </w:pBdr>
        <w:spacing w:before="120"/>
        <w:outlineLvl w:val="3"/>
        <w:rPr>
          <w:rFonts w:ascii="Arial" w:hAnsi="Arial" w:cs="Arial"/>
        </w:rPr>
      </w:pPr>
      <w:r>
        <w:rPr>
          <w:rFonts w:ascii="Arial" w:hAnsi="Arial" w:cs="Arial"/>
          <w:b/>
          <w:bCs/>
        </w:rPr>
        <w:t>Type de contrat :</w:t>
      </w:r>
      <w:r>
        <w:rPr>
          <w:rFonts w:ascii="Arial" w:hAnsi="Arial" w:cs="Arial"/>
          <w:b/>
          <w:bCs/>
        </w:rPr>
        <w:tab/>
        <w:t xml:space="preserve"> </w:t>
      </w:r>
      <w:r>
        <w:rPr>
          <w:rFonts w:ascii="Arial" w:hAnsi="Arial" w:cs="Arial"/>
          <w:b/>
          <w:bCs/>
        </w:rPr>
        <w:tab/>
      </w:r>
      <w:r>
        <w:rPr>
          <w:rFonts w:ascii="Arial" w:hAnsi="Arial" w:cs="Arial"/>
          <w:b/>
          <w:bCs/>
        </w:rPr>
        <w:tab/>
      </w:r>
      <w:r>
        <w:rPr>
          <w:rFonts w:ascii="Arial" w:hAnsi="Arial" w:cs="Arial"/>
        </w:rPr>
        <w:t xml:space="preserve">CDI </w:t>
      </w:r>
    </w:p>
    <w:p w:rsidR="00B35EC2" w:rsidRDefault="00EF5D94">
      <w:pPr>
        <w:pBdr>
          <w:top w:val="single" w:sz="4" w:space="1" w:color="000000"/>
          <w:left w:val="single" w:sz="4" w:space="4" w:color="000000"/>
          <w:bottom w:val="single" w:sz="4" w:space="1" w:color="000000"/>
          <w:right w:val="single" w:sz="4" w:space="4" w:color="000000"/>
        </w:pBdr>
        <w:spacing w:before="120"/>
        <w:outlineLvl w:val="3"/>
        <w:rPr>
          <w:rFonts w:ascii="Arial" w:hAnsi="Arial" w:cs="Arial"/>
          <w:b/>
          <w:bCs/>
        </w:rPr>
      </w:pPr>
      <w:r>
        <w:rPr>
          <w:rFonts w:ascii="Arial" w:hAnsi="Arial" w:cs="Arial"/>
          <w:b/>
        </w:rPr>
        <w:t>Rémunération</w:t>
      </w:r>
      <w:r>
        <w:rPr>
          <w:rFonts w:ascii="Arial" w:hAnsi="Arial" w:cs="Arial"/>
        </w:rPr>
        <w:t> </w:t>
      </w:r>
      <w:r>
        <w:rPr>
          <w:rFonts w:ascii="Arial" w:hAnsi="Arial" w:cs="Arial"/>
          <w:bCs/>
        </w:rPr>
        <w:t>: Salaire brut mensuel de 4 700 € à 5 900 € x 14 mois (en fonction de l’expérience professionnelle reconnue) pour un temps plein.</w:t>
      </w:r>
    </w:p>
    <w:p w:rsidR="00B35EC2" w:rsidRDefault="00B35EC2">
      <w:pPr>
        <w:outlineLvl w:val="4"/>
        <w:rPr>
          <w:rFonts w:ascii="Arial" w:hAnsi="Arial" w:cs="Arial"/>
          <w:b/>
          <w:bCs/>
        </w:rPr>
      </w:pPr>
    </w:p>
    <w:p w:rsidR="00B35EC2" w:rsidRDefault="00EF5D94">
      <w:pPr>
        <w:rPr>
          <w:rFonts w:ascii="Arial" w:hAnsi="Arial" w:cs="Arial"/>
          <w:b/>
          <w:i/>
          <w:color w:val="5B9BD5" w:themeColor="accent1"/>
          <w:lang w:val="fr"/>
        </w:rPr>
      </w:pPr>
      <w:r>
        <w:rPr>
          <w:rFonts w:ascii="Arial" w:hAnsi="Arial" w:cs="Arial"/>
          <w:b/>
          <w:i/>
          <w:color w:val="5B9BD5" w:themeColor="accent1"/>
          <w:lang w:val="fr"/>
        </w:rPr>
        <w:t>RUBRIQUE « CONTEXTE » :</w:t>
      </w:r>
    </w:p>
    <w:p w:rsidR="00B35EC2" w:rsidRDefault="00B35EC2">
      <w:pPr>
        <w:rPr>
          <w:rFonts w:ascii="Arial" w:hAnsi="Arial" w:cs="Arial"/>
          <w:b/>
        </w:rPr>
      </w:pPr>
    </w:p>
    <w:p w:rsidR="007C5170" w:rsidRPr="00311EC9" w:rsidRDefault="007C5170" w:rsidP="007C5170">
      <w:pPr>
        <w:ind w:right="175"/>
        <w:jc w:val="both"/>
        <w:rPr>
          <w:rFonts w:ascii="Arial" w:hAnsi="Arial" w:cs="Arial"/>
          <w:szCs w:val="20"/>
        </w:rPr>
      </w:pPr>
      <w:r w:rsidRPr="00311EC9">
        <w:rPr>
          <w:rFonts w:ascii="Arial" w:hAnsi="Arial" w:cs="Arial"/>
          <w:szCs w:val="20"/>
        </w:rPr>
        <w:t xml:space="preserve">« Agir ensemble pour protéger durablement la santé de chacun », c’est le moteur des 260 salariés de la </w:t>
      </w:r>
      <w:r w:rsidR="00B07F7B" w:rsidRPr="00311EC9">
        <w:rPr>
          <w:rFonts w:ascii="Arial" w:hAnsi="Arial" w:cs="Arial"/>
          <w:szCs w:val="20"/>
        </w:rPr>
        <w:t xml:space="preserve">Caisse Primaire d’Assurance Maladie </w:t>
      </w:r>
      <w:r w:rsidRPr="00311EC9">
        <w:rPr>
          <w:rFonts w:ascii="Arial" w:hAnsi="Arial" w:cs="Arial"/>
          <w:szCs w:val="20"/>
        </w:rPr>
        <w:t>de l’Aube qui chaque jour se mobilisent à travers la diversité des métiers qu’ils exercent.</w:t>
      </w:r>
    </w:p>
    <w:p w:rsidR="007C5170" w:rsidRPr="00311EC9" w:rsidRDefault="007C5170" w:rsidP="007C5170">
      <w:pPr>
        <w:ind w:right="175"/>
        <w:jc w:val="both"/>
        <w:rPr>
          <w:rFonts w:ascii="Arial" w:hAnsi="Arial" w:cs="Arial"/>
          <w:szCs w:val="20"/>
        </w:rPr>
      </w:pPr>
    </w:p>
    <w:p w:rsidR="007C5170" w:rsidRPr="00311EC9" w:rsidRDefault="007C5170" w:rsidP="007C5170">
      <w:pPr>
        <w:ind w:right="175"/>
        <w:jc w:val="both"/>
        <w:rPr>
          <w:rFonts w:ascii="Arial" w:hAnsi="Arial" w:cs="Arial"/>
          <w:szCs w:val="20"/>
        </w:rPr>
      </w:pPr>
      <w:r w:rsidRPr="00311EC9">
        <w:rPr>
          <w:rFonts w:ascii="Arial" w:hAnsi="Arial" w:cs="Arial"/>
          <w:szCs w:val="20"/>
        </w:rPr>
        <w:t xml:space="preserve">Acteur essentiel en santé, la </w:t>
      </w:r>
      <w:r w:rsidR="00B07F7B" w:rsidRPr="00311EC9">
        <w:rPr>
          <w:rFonts w:ascii="Arial" w:hAnsi="Arial" w:cs="Arial"/>
          <w:szCs w:val="20"/>
        </w:rPr>
        <w:t xml:space="preserve">CPAM </w:t>
      </w:r>
      <w:r w:rsidRPr="00311EC9">
        <w:rPr>
          <w:rFonts w:ascii="Arial" w:hAnsi="Arial" w:cs="Arial"/>
          <w:szCs w:val="20"/>
        </w:rPr>
        <w:t>de l’Aube accompagne 270 000 assurés tout au long de leur vie, 5 500 entreprises, 23 000 travailleurs indépendants et 1 717 professionnels de santé.</w:t>
      </w:r>
    </w:p>
    <w:p w:rsidR="007C5170" w:rsidRPr="00311EC9" w:rsidRDefault="007C5170" w:rsidP="007C5170">
      <w:pPr>
        <w:ind w:right="175"/>
        <w:jc w:val="both"/>
        <w:rPr>
          <w:rFonts w:ascii="Arial" w:hAnsi="Arial" w:cs="Arial"/>
          <w:szCs w:val="20"/>
        </w:rPr>
      </w:pPr>
    </w:p>
    <w:p w:rsidR="007C5170" w:rsidRPr="00311EC9" w:rsidRDefault="007C5170" w:rsidP="007C5170">
      <w:pPr>
        <w:ind w:right="175"/>
        <w:jc w:val="both"/>
        <w:rPr>
          <w:rFonts w:ascii="Arial" w:hAnsi="Arial" w:cs="Arial"/>
          <w:szCs w:val="20"/>
        </w:rPr>
      </w:pPr>
      <w:r w:rsidRPr="00311EC9">
        <w:rPr>
          <w:rFonts w:ascii="Arial" w:hAnsi="Arial" w:cs="Arial"/>
          <w:szCs w:val="20"/>
        </w:rPr>
        <w:t>Elle intervient aussi sur le terrain avec les partenaires locaux pour promouvoir son offre de services et les dispositifs en santé auxquels les Aubois peuvent prétendre.</w:t>
      </w:r>
    </w:p>
    <w:p w:rsidR="007C5170" w:rsidRPr="00311EC9" w:rsidRDefault="007C5170" w:rsidP="007C5170">
      <w:pPr>
        <w:ind w:right="175"/>
        <w:jc w:val="both"/>
        <w:rPr>
          <w:rFonts w:ascii="Arial" w:hAnsi="Arial" w:cs="Arial"/>
          <w:szCs w:val="20"/>
        </w:rPr>
      </w:pPr>
    </w:p>
    <w:p w:rsidR="007C5170" w:rsidRPr="00311EC9" w:rsidRDefault="007C5170" w:rsidP="007C5170">
      <w:pPr>
        <w:ind w:right="175"/>
        <w:jc w:val="both"/>
        <w:rPr>
          <w:rFonts w:ascii="Arial" w:hAnsi="Arial" w:cs="Arial"/>
          <w:b/>
          <w:i/>
          <w:szCs w:val="20"/>
        </w:rPr>
      </w:pPr>
      <w:r w:rsidRPr="00311EC9">
        <w:rPr>
          <w:rFonts w:ascii="Arial" w:hAnsi="Arial" w:cs="Arial"/>
          <w:b/>
          <w:i/>
          <w:szCs w:val="20"/>
        </w:rPr>
        <w:t>Un métier qui change la vie, ça change tout !</w:t>
      </w:r>
    </w:p>
    <w:p w:rsidR="007C5170" w:rsidRPr="00311EC9" w:rsidRDefault="007C5170" w:rsidP="007C5170">
      <w:pPr>
        <w:ind w:right="175"/>
        <w:jc w:val="both"/>
        <w:rPr>
          <w:rFonts w:ascii="Arial" w:hAnsi="Arial" w:cs="Arial"/>
          <w:szCs w:val="20"/>
        </w:rPr>
      </w:pPr>
      <w:r w:rsidRPr="00311EC9">
        <w:rPr>
          <w:rFonts w:ascii="Arial" w:hAnsi="Arial" w:cs="Arial"/>
          <w:szCs w:val="20"/>
        </w:rPr>
        <w:t>Nous sommes fiers de notre engagement quotidien pour permettre à nos usagers d’accéder aux droits et aux soins, pour les aider à adopter les bons réflexes « prévention santé » et pour contribuer à la performance globale du système de santé.</w:t>
      </w:r>
    </w:p>
    <w:p w:rsidR="007C5170" w:rsidRPr="00311EC9" w:rsidRDefault="007C5170" w:rsidP="007C5170">
      <w:pPr>
        <w:ind w:right="175"/>
        <w:jc w:val="both"/>
        <w:rPr>
          <w:rFonts w:ascii="Arial" w:hAnsi="Arial" w:cs="Arial"/>
          <w:szCs w:val="20"/>
        </w:rPr>
      </w:pPr>
    </w:p>
    <w:p w:rsidR="007C5170" w:rsidRPr="00311EC9" w:rsidRDefault="007C5170" w:rsidP="007C5170">
      <w:pPr>
        <w:ind w:right="175"/>
        <w:jc w:val="both"/>
        <w:rPr>
          <w:rFonts w:ascii="Arial" w:hAnsi="Arial" w:cs="Arial"/>
          <w:bCs/>
          <w:szCs w:val="20"/>
          <w:u w:val="single"/>
        </w:rPr>
      </w:pPr>
      <w:r w:rsidRPr="00311EC9">
        <w:rPr>
          <w:rFonts w:ascii="Arial" w:hAnsi="Arial" w:cs="Arial"/>
          <w:bCs/>
          <w:szCs w:val="20"/>
          <w:u w:val="single"/>
        </w:rPr>
        <w:t>Vivre et travailler dans l'Aube :</w:t>
      </w:r>
    </w:p>
    <w:p w:rsidR="007C5170" w:rsidRPr="00311EC9" w:rsidRDefault="007C5170" w:rsidP="007C5170">
      <w:pPr>
        <w:ind w:right="175"/>
        <w:jc w:val="both"/>
        <w:rPr>
          <w:rFonts w:ascii="Arial" w:hAnsi="Arial" w:cs="Arial"/>
          <w:bCs/>
          <w:szCs w:val="20"/>
        </w:rPr>
      </w:pPr>
      <w:r w:rsidRPr="00311EC9">
        <w:rPr>
          <w:rFonts w:ascii="Arial" w:hAnsi="Arial" w:cs="Arial"/>
          <w:bCs/>
          <w:szCs w:val="20"/>
        </w:rPr>
        <w:t>Entre patrimoine, nature et vitalité économique, l’Aube séduit par sa douceur de vivre. Située à 1h30 de Paris, Troyes allie charme historique et dynamisme moderne. Ville qui pétille — et pas seulement pour son champagne — elle offre un cadre idéal pour conjuguer engagement professionnel et épanouissement personnel.</w:t>
      </w:r>
    </w:p>
    <w:p w:rsidR="007C5170" w:rsidRPr="00311EC9" w:rsidRDefault="007C5170" w:rsidP="007C5170">
      <w:pPr>
        <w:ind w:right="175"/>
        <w:jc w:val="both"/>
        <w:rPr>
          <w:rFonts w:ascii="Arial" w:hAnsi="Arial" w:cs="Arial"/>
          <w:bCs/>
          <w:szCs w:val="20"/>
        </w:rPr>
      </w:pPr>
    </w:p>
    <w:p w:rsidR="007C5170" w:rsidRPr="00311EC9" w:rsidRDefault="007C5170" w:rsidP="007C5170">
      <w:pPr>
        <w:ind w:right="175"/>
        <w:jc w:val="both"/>
        <w:rPr>
          <w:rFonts w:ascii="Arial" w:hAnsi="Arial" w:cs="Arial"/>
          <w:bCs/>
          <w:szCs w:val="20"/>
        </w:rPr>
      </w:pPr>
      <w:r w:rsidRPr="00311EC9">
        <w:rPr>
          <w:rFonts w:ascii="Arial" w:hAnsi="Arial" w:cs="Arial"/>
          <w:bCs/>
          <w:szCs w:val="20"/>
        </w:rPr>
        <w:t xml:space="preserve">À la </w:t>
      </w:r>
      <w:r w:rsidRPr="00311EC9">
        <w:rPr>
          <w:rFonts w:ascii="Arial" w:hAnsi="Arial" w:cs="Arial"/>
          <w:szCs w:val="20"/>
        </w:rPr>
        <w:t>CPAM de l’Aube</w:t>
      </w:r>
      <w:r w:rsidRPr="00311EC9">
        <w:rPr>
          <w:rFonts w:ascii="Arial" w:hAnsi="Arial" w:cs="Arial"/>
          <w:bCs/>
          <w:szCs w:val="20"/>
        </w:rPr>
        <w:t>, nous partageons cette énergie : proximité, solidarité et innovation guident nos actions au service de la santé de tous. Rejoindre nos équipes, c’est s’investir dans une mission porteuse de sens, au cœur d’un territoire où il fait bon vivre et travailler.</w:t>
      </w:r>
    </w:p>
    <w:p w:rsidR="007C5170" w:rsidRPr="00311EC9" w:rsidRDefault="007C5170" w:rsidP="007C5170">
      <w:pPr>
        <w:ind w:right="175"/>
        <w:jc w:val="both"/>
        <w:rPr>
          <w:rFonts w:ascii="Arial" w:hAnsi="Arial" w:cs="Arial"/>
          <w:bCs/>
          <w:szCs w:val="20"/>
        </w:rPr>
      </w:pPr>
    </w:p>
    <w:p w:rsidR="007C5170" w:rsidRPr="00311EC9" w:rsidRDefault="00574596" w:rsidP="007C5170">
      <w:pPr>
        <w:ind w:right="175"/>
        <w:jc w:val="both"/>
        <w:rPr>
          <w:rFonts w:ascii="Arial" w:hAnsi="Arial" w:cs="Arial"/>
          <w:bCs/>
          <w:szCs w:val="20"/>
        </w:rPr>
      </w:pPr>
      <w:r w:rsidRPr="00311EC9">
        <w:rPr>
          <w:rFonts w:ascii="Arial" w:hAnsi="Arial" w:cs="Arial"/>
          <w:bCs/>
          <w:szCs w:val="20"/>
        </w:rPr>
        <w:t>La D</w:t>
      </w:r>
      <w:r w:rsidR="007C5170" w:rsidRPr="00311EC9">
        <w:rPr>
          <w:rFonts w:ascii="Arial" w:hAnsi="Arial" w:cs="Arial"/>
          <w:bCs/>
          <w:szCs w:val="20"/>
        </w:rPr>
        <w:t xml:space="preserve">irection médicale </w:t>
      </w:r>
      <w:r w:rsidR="00EE374A" w:rsidRPr="00311EC9">
        <w:rPr>
          <w:rFonts w:ascii="Arial" w:hAnsi="Arial" w:cs="Arial"/>
          <w:bCs/>
          <w:szCs w:val="20"/>
        </w:rPr>
        <w:t>de</w:t>
      </w:r>
      <w:r w:rsidRPr="00311EC9">
        <w:rPr>
          <w:rFonts w:ascii="Arial" w:hAnsi="Arial" w:cs="Arial"/>
          <w:bCs/>
          <w:szCs w:val="20"/>
        </w:rPr>
        <w:t xml:space="preserve"> la CPAM</w:t>
      </w:r>
      <w:r w:rsidR="00EE374A" w:rsidRPr="00311EC9">
        <w:rPr>
          <w:rFonts w:ascii="Arial" w:hAnsi="Arial" w:cs="Arial"/>
          <w:bCs/>
          <w:szCs w:val="20"/>
        </w:rPr>
        <w:t xml:space="preserve"> l’Aube </w:t>
      </w:r>
      <w:r w:rsidR="007C5170" w:rsidRPr="00311EC9">
        <w:rPr>
          <w:rFonts w:ascii="Arial" w:hAnsi="Arial" w:cs="Arial"/>
          <w:bCs/>
          <w:szCs w:val="20"/>
        </w:rPr>
        <w:t>est composée 26 salar</w:t>
      </w:r>
      <w:r w:rsidR="00EE374A" w:rsidRPr="00311EC9">
        <w:rPr>
          <w:rFonts w:ascii="Arial" w:hAnsi="Arial" w:cs="Arial"/>
          <w:bCs/>
          <w:szCs w:val="20"/>
        </w:rPr>
        <w:t>iés dont un directeur médical, 2</w:t>
      </w:r>
      <w:r w:rsidR="007C5170" w:rsidRPr="00311EC9">
        <w:rPr>
          <w:rFonts w:ascii="Arial" w:hAnsi="Arial" w:cs="Arial"/>
          <w:bCs/>
          <w:szCs w:val="20"/>
        </w:rPr>
        <w:t xml:space="preserve"> pharmaciens conseil, 1 médecin conseil, 4 infirmiers.</w:t>
      </w:r>
    </w:p>
    <w:p w:rsidR="00574596" w:rsidRPr="00311EC9" w:rsidRDefault="00574596" w:rsidP="007C5170">
      <w:pPr>
        <w:ind w:right="175"/>
        <w:jc w:val="both"/>
        <w:rPr>
          <w:rFonts w:ascii="Arial" w:hAnsi="Arial" w:cs="Arial"/>
          <w:bCs/>
          <w:szCs w:val="20"/>
        </w:rPr>
      </w:pPr>
    </w:p>
    <w:p w:rsidR="00B35EC2" w:rsidRPr="00311EC9" w:rsidRDefault="00EF5D94">
      <w:pPr>
        <w:jc w:val="both"/>
        <w:rPr>
          <w:rFonts w:ascii="Arial" w:hAnsi="Arial" w:cs="Arial"/>
          <w:bCs/>
        </w:rPr>
      </w:pPr>
      <w:r w:rsidRPr="00311EC9">
        <w:rPr>
          <w:rFonts w:ascii="Arial" w:hAnsi="Arial" w:cs="Arial"/>
          <w:bCs/>
        </w:rPr>
        <w:t xml:space="preserve">Vous êtes médecin et souhaitez changer de carrière sans changer de métier, devenez </w:t>
      </w:r>
      <w:r w:rsidR="00574596" w:rsidRPr="00311EC9">
        <w:rPr>
          <w:rFonts w:ascii="Arial" w:hAnsi="Arial" w:cs="Arial"/>
          <w:bCs/>
        </w:rPr>
        <w:t xml:space="preserve">médecin </w:t>
      </w:r>
      <w:r w:rsidRPr="00311EC9">
        <w:rPr>
          <w:rFonts w:ascii="Arial" w:hAnsi="Arial" w:cs="Arial"/>
          <w:bCs/>
        </w:rPr>
        <w:t>conseil au sein de l’Assurance Maladie.</w:t>
      </w:r>
    </w:p>
    <w:p w:rsidR="00B35EC2" w:rsidRPr="00311EC9" w:rsidRDefault="00B35EC2">
      <w:pPr>
        <w:jc w:val="both"/>
        <w:rPr>
          <w:rFonts w:ascii="Arial" w:hAnsi="Arial" w:cs="Arial"/>
          <w:lang w:val="fr"/>
        </w:rPr>
      </w:pPr>
    </w:p>
    <w:p w:rsidR="00B35EC2" w:rsidRPr="00EF5D94" w:rsidRDefault="00EF5D94">
      <w:pPr>
        <w:jc w:val="both"/>
        <w:rPr>
          <w:rFonts w:ascii="Arial" w:hAnsi="Arial" w:cs="Arial"/>
          <w:lang w:val="fr"/>
        </w:rPr>
      </w:pPr>
      <w:r w:rsidRPr="00311EC9">
        <w:rPr>
          <w:rFonts w:ascii="Arial" w:hAnsi="Arial" w:cs="Arial"/>
          <w:lang w:val="fr"/>
        </w:rPr>
        <w:t xml:space="preserve">Votre diagnostic est posé : vous souhaitez réorienter votre carrière tout en développant de nouvelles compétences, vous mettre au service du système de santé et de 65 millions d’assurés, œuvrer pour permettre de soigner toujours plus efficacement les </w:t>
      </w:r>
      <w:r w:rsidRPr="00EF5D94">
        <w:rPr>
          <w:rFonts w:ascii="Arial" w:hAnsi="Arial" w:cs="Arial"/>
          <w:lang w:val="fr"/>
        </w:rPr>
        <w:t>assurés sociaux et vous investir sur des champs d’activités variés.</w:t>
      </w:r>
    </w:p>
    <w:p w:rsidR="00B35EC2" w:rsidRDefault="00B35EC2">
      <w:pPr>
        <w:jc w:val="both"/>
        <w:rPr>
          <w:rFonts w:ascii="Arial" w:hAnsi="Arial" w:cs="Arial"/>
          <w:lang w:val="fr"/>
        </w:rPr>
      </w:pPr>
    </w:p>
    <w:p w:rsidR="00B35EC2" w:rsidRDefault="00EF5D94">
      <w:pPr>
        <w:jc w:val="both"/>
        <w:rPr>
          <w:rFonts w:ascii="Arial" w:hAnsi="Arial" w:cs="Arial"/>
          <w:b/>
          <w:lang w:val="fr"/>
        </w:rPr>
      </w:pPr>
      <w:r>
        <w:rPr>
          <w:rFonts w:ascii="Arial" w:hAnsi="Arial" w:cs="Arial"/>
          <w:b/>
          <w:lang w:val="fr"/>
        </w:rPr>
        <w:lastRenderedPageBreak/>
        <w:t>Votre nouvel emploi de médecin-conseil peut s’exercer à temps partiel, notamment pour vous permettre un cumul d’activités, y compris avec un exercice libéral du soin sous certaines conditions.</w:t>
      </w:r>
    </w:p>
    <w:p w:rsidR="00B35EC2" w:rsidRDefault="00B35EC2">
      <w:pPr>
        <w:rPr>
          <w:rFonts w:ascii="Arial" w:hAnsi="Arial" w:cs="Arial"/>
          <w:lang w:val="fr"/>
        </w:rPr>
      </w:pPr>
    </w:p>
    <w:p w:rsidR="00B35EC2" w:rsidRDefault="00B35EC2">
      <w:pPr>
        <w:rPr>
          <w:rFonts w:ascii="Arial" w:hAnsi="Arial" w:cs="Arial"/>
          <w:lang w:val="fr"/>
        </w:rPr>
      </w:pPr>
    </w:p>
    <w:p w:rsidR="00B35EC2" w:rsidRDefault="00EF5D94">
      <w:pPr>
        <w:rPr>
          <w:rFonts w:ascii="Arial" w:hAnsi="Arial" w:cs="Arial"/>
          <w:b/>
          <w:i/>
          <w:color w:val="5B9BD5" w:themeColor="accent1"/>
          <w:lang w:val="fr"/>
        </w:rPr>
      </w:pPr>
      <w:r>
        <w:rPr>
          <w:rFonts w:ascii="Arial" w:hAnsi="Arial" w:cs="Arial"/>
          <w:b/>
          <w:i/>
          <w:color w:val="5B9BD5" w:themeColor="accent1"/>
          <w:lang w:val="fr"/>
        </w:rPr>
        <w:t>RUBRIQUE « MISSIONS / ACTIVITES » :</w:t>
      </w:r>
    </w:p>
    <w:p w:rsidR="00B35EC2" w:rsidRDefault="00B35EC2">
      <w:pPr>
        <w:rPr>
          <w:rFonts w:ascii="Arial" w:hAnsi="Arial" w:cs="Arial"/>
          <w:lang w:val="fr"/>
        </w:rPr>
      </w:pPr>
    </w:p>
    <w:p w:rsidR="00B35EC2" w:rsidRDefault="00EF5D94">
      <w:pPr>
        <w:jc w:val="both"/>
        <w:rPr>
          <w:rFonts w:ascii="Arial" w:hAnsi="Arial" w:cs="Arial"/>
          <w:lang w:val="fr"/>
        </w:rPr>
      </w:pPr>
      <w:r>
        <w:rPr>
          <w:rFonts w:ascii="Arial" w:hAnsi="Arial" w:cs="Arial"/>
          <w:lang w:val="fr"/>
        </w:rPr>
        <w:t xml:space="preserve">Vous exercez au sein de la Direction Médicale qui mène des actions de conseil, d'accompagnement et de contrôle dans </w:t>
      </w:r>
      <w:r w:rsidR="002E71BB">
        <w:rPr>
          <w:rFonts w:ascii="Arial" w:hAnsi="Arial" w:cs="Arial"/>
          <w:lang w:val="fr"/>
        </w:rPr>
        <w:t xml:space="preserve">le respect de la déontologie, </w:t>
      </w:r>
      <w:r>
        <w:rPr>
          <w:rFonts w:ascii="Arial" w:hAnsi="Arial" w:cs="Arial"/>
          <w:lang w:val="fr"/>
        </w:rPr>
        <w:t>du secret médical</w:t>
      </w:r>
      <w:r w:rsidR="002E71BB">
        <w:rPr>
          <w:rFonts w:ascii="Arial" w:hAnsi="Arial" w:cs="Arial"/>
          <w:lang w:val="fr"/>
        </w:rPr>
        <w:t xml:space="preserve"> </w:t>
      </w:r>
      <w:r w:rsidR="002E71BB" w:rsidRPr="001B5FD4">
        <w:rPr>
          <w:rFonts w:ascii="Arial" w:hAnsi="Arial" w:cs="Arial"/>
          <w:lang w:val="fr"/>
        </w:rPr>
        <w:t>et de l’indépendance technique des praticiens conseil</w:t>
      </w:r>
      <w:r w:rsidRPr="001B5FD4">
        <w:rPr>
          <w:rFonts w:ascii="Arial" w:hAnsi="Arial" w:cs="Arial"/>
          <w:lang w:val="fr"/>
        </w:rPr>
        <w:t>.</w:t>
      </w:r>
    </w:p>
    <w:p w:rsidR="00B35EC2" w:rsidRDefault="00B35EC2">
      <w:pPr>
        <w:jc w:val="both"/>
        <w:rPr>
          <w:rFonts w:ascii="Arial" w:hAnsi="Arial" w:cs="Arial"/>
          <w:lang w:val="fr"/>
        </w:rPr>
      </w:pPr>
    </w:p>
    <w:p w:rsidR="00B35EC2" w:rsidRDefault="00EF5D94">
      <w:pPr>
        <w:jc w:val="both"/>
        <w:rPr>
          <w:rFonts w:ascii="Arial" w:hAnsi="Arial" w:cs="Arial"/>
          <w:lang w:val="fr"/>
        </w:rPr>
      </w:pPr>
      <w:r>
        <w:rPr>
          <w:rFonts w:ascii="Arial" w:hAnsi="Arial" w:cs="Arial"/>
          <w:lang w:val="fr"/>
        </w:rPr>
        <w:t>Vos objectifs : garantir la juste utilisation des ressources, renforcer la pertinence des soins et développer la prévention conformément à la stratégie nationale de santé et au plan de gestion du risque.</w:t>
      </w:r>
    </w:p>
    <w:p w:rsidR="00B35EC2" w:rsidRDefault="00B35EC2">
      <w:pPr>
        <w:jc w:val="both"/>
        <w:rPr>
          <w:rFonts w:ascii="Arial" w:hAnsi="Arial" w:cs="Arial"/>
          <w:lang w:val="fr"/>
        </w:rPr>
      </w:pPr>
    </w:p>
    <w:p w:rsidR="00B35EC2" w:rsidRDefault="00EF5D94">
      <w:pPr>
        <w:jc w:val="both"/>
        <w:rPr>
          <w:rFonts w:ascii="Arial" w:hAnsi="Arial" w:cs="Arial"/>
          <w:lang w:val="fr"/>
        </w:rPr>
      </w:pPr>
      <w:r>
        <w:rPr>
          <w:rFonts w:ascii="Arial" w:hAnsi="Arial" w:cs="Arial"/>
          <w:lang w:val="fr"/>
        </w:rPr>
        <w:t xml:space="preserve">En tant que </w:t>
      </w:r>
      <w:r w:rsidRPr="00EF5D94">
        <w:rPr>
          <w:rFonts w:ascii="Arial" w:hAnsi="Arial" w:cs="Arial"/>
          <w:bCs/>
        </w:rPr>
        <w:t xml:space="preserve">médecin </w:t>
      </w:r>
      <w:r>
        <w:rPr>
          <w:rFonts w:ascii="Arial" w:hAnsi="Arial" w:cs="Arial"/>
          <w:lang w:val="fr"/>
        </w:rPr>
        <w:t>conseil, vous travaillez avec une équipe pluridisciplinaire composée de médecins, pharmaciens, dentistes, infirmiers et personnels administratifs.</w:t>
      </w:r>
    </w:p>
    <w:p w:rsidR="00B35EC2" w:rsidRDefault="00B35EC2">
      <w:pPr>
        <w:jc w:val="both"/>
        <w:rPr>
          <w:rFonts w:ascii="Arial" w:hAnsi="Arial" w:cs="Arial"/>
          <w:lang w:val="fr"/>
        </w:rPr>
      </w:pPr>
    </w:p>
    <w:p w:rsidR="00B35EC2" w:rsidRDefault="00EF5D94">
      <w:pPr>
        <w:jc w:val="both"/>
        <w:rPr>
          <w:rFonts w:ascii="Arial" w:hAnsi="Arial" w:cs="Arial"/>
          <w:lang w:val="fr"/>
        </w:rPr>
      </w:pPr>
      <w:r>
        <w:rPr>
          <w:rFonts w:ascii="Arial" w:hAnsi="Arial" w:cs="Arial"/>
          <w:lang w:val="fr"/>
        </w:rPr>
        <w:t>Ensemble, vous œuvrez pour :</w:t>
      </w:r>
    </w:p>
    <w:p w:rsidR="00B35EC2" w:rsidRDefault="00EF5D94">
      <w:pPr>
        <w:numPr>
          <w:ilvl w:val="0"/>
          <w:numId w:val="25"/>
        </w:numPr>
        <w:ind w:left="720" w:hanging="360"/>
        <w:jc w:val="both"/>
        <w:rPr>
          <w:rFonts w:ascii="Arial" w:hAnsi="Arial" w:cs="Arial"/>
          <w:lang w:val="fr"/>
        </w:rPr>
      </w:pPr>
      <w:r>
        <w:rPr>
          <w:rFonts w:ascii="Arial" w:hAnsi="Arial" w:cs="Arial"/>
          <w:lang w:val="fr"/>
        </w:rPr>
        <w:t>Accompagner les professionnels de santé et les assurés vers des pratiques pertinentes et préventives.</w:t>
      </w:r>
    </w:p>
    <w:p w:rsidR="00B35EC2" w:rsidRDefault="00EF5D94">
      <w:pPr>
        <w:numPr>
          <w:ilvl w:val="0"/>
          <w:numId w:val="25"/>
        </w:numPr>
        <w:ind w:left="720" w:hanging="360"/>
        <w:jc w:val="both"/>
        <w:rPr>
          <w:rFonts w:ascii="Arial" w:hAnsi="Arial" w:cs="Arial"/>
          <w:lang w:val="fr"/>
        </w:rPr>
      </w:pPr>
      <w:r>
        <w:rPr>
          <w:rFonts w:ascii="Arial" w:hAnsi="Arial" w:cs="Arial"/>
          <w:lang w:val="fr"/>
        </w:rPr>
        <w:t>Créer des parcours de soins innovants pour les patients atteints de pathologies chroniques ou professionnelles.</w:t>
      </w:r>
    </w:p>
    <w:p w:rsidR="00B35EC2" w:rsidRDefault="00EF5D94">
      <w:pPr>
        <w:numPr>
          <w:ilvl w:val="0"/>
          <w:numId w:val="25"/>
        </w:numPr>
        <w:ind w:left="720" w:hanging="360"/>
        <w:jc w:val="both"/>
        <w:rPr>
          <w:rFonts w:ascii="Arial" w:hAnsi="Arial" w:cs="Arial"/>
          <w:lang w:val="fr"/>
        </w:rPr>
      </w:pPr>
      <w:r>
        <w:rPr>
          <w:rFonts w:ascii="Arial" w:hAnsi="Arial" w:cs="Arial"/>
          <w:lang w:val="fr"/>
        </w:rPr>
        <w:t>Assurer le contrôle des pratiques auprès des établissements de soins, des professionnels de santé et des patients (avis médical) pour une meilleure efficience du système.</w:t>
      </w:r>
    </w:p>
    <w:p w:rsidR="00B35EC2" w:rsidRDefault="00B35EC2">
      <w:pPr>
        <w:rPr>
          <w:rFonts w:ascii="Arial" w:hAnsi="Arial" w:cs="Arial"/>
          <w:iCs/>
        </w:rPr>
      </w:pPr>
    </w:p>
    <w:p w:rsidR="00B35EC2" w:rsidRPr="003A6819" w:rsidRDefault="00EF5D94">
      <w:pPr>
        <w:jc w:val="both"/>
        <w:rPr>
          <w:rFonts w:ascii="Arial" w:hAnsi="Arial" w:cs="Arial"/>
          <w:i/>
          <w:iCs/>
        </w:rPr>
      </w:pPr>
      <w:r w:rsidRPr="003A6819">
        <w:rPr>
          <w:rFonts w:ascii="Arial" w:hAnsi="Arial" w:cs="Arial"/>
          <w:i/>
          <w:iCs/>
        </w:rPr>
        <w:t xml:space="preserve">Vous avez la possibilité de </w:t>
      </w:r>
      <w:r w:rsidRPr="003A6819">
        <w:rPr>
          <w:rFonts w:ascii="Arial" w:hAnsi="Arial" w:cs="Arial"/>
          <w:b/>
          <w:i/>
          <w:iCs/>
        </w:rPr>
        <w:t xml:space="preserve">découvrir le métier de </w:t>
      </w:r>
      <w:r w:rsidRPr="003A6819">
        <w:rPr>
          <w:rFonts w:ascii="Arial" w:hAnsi="Arial" w:cs="Arial"/>
          <w:b/>
          <w:bCs/>
          <w:i/>
        </w:rPr>
        <w:t xml:space="preserve">médecin </w:t>
      </w:r>
      <w:r w:rsidRPr="003A6819">
        <w:rPr>
          <w:rFonts w:ascii="Arial" w:hAnsi="Arial" w:cs="Arial"/>
          <w:b/>
          <w:i/>
          <w:iCs/>
        </w:rPr>
        <w:t>conseil en</w:t>
      </w:r>
      <w:r w:rsidRPr="003A6819">
        <w:rPr>
          <w:rFonts w:ascii="Arial" w:hAnsi="Arial" w:cs="Arial"/>
          <w:i/>
          <w:iCs/>
        </w:rPr>
        <w:t xml:space="preserve"> </w:t>
      </w:r>
      <w:r w:rsidRPr="003A6819">
        <w:rPr>
          <w:rFonts w:ascii="Arial" w:hAnsi="Arial" w:cs="Arial"/>
          <w:b/>
          <w:i/>
          <w:iCs/>
        </w:rPr>
        <w:t>immersion</w:t>
      </w:r>
      <w:r w:rsidRPr="003A6819">
        <w:rPr>
          <w:rFonts w:ascii="Arial" w:hAnsi="Arial" w:cs="Arial"/>
          <w:i/>
          <w:iCs/>
        </w:rPr>
        <w:t xml:space="preserve"> au sein de la Direction Médicale ou lors d’un échange en prenant contact (cf. contact Métier).</w:t>
      </w:r>
    </w:p>
    <w:p w:rsidR="00B35EC2" w:rsidRPr="003A6819" w:rsidRDefault="00B35EC2">
      <w:pPr>
        <w:rPr>
          <w:rFonts w:ascii="Arial" w:hAnsi="Arial" w:cs="Arial"/>
          <w:bCs/>
        </w:rPr>
      </w:pPr>
    </w:p>
    <w:p w:rsidR="00EF5D94" w:rsidRDefault="00EF5D94">
      <w:pPr>
        <w:rPr>
          <w:rFonts w:ascii="Arial" w:hAnsi="Arial" w:cs="Arial"/>
          <w:b/>
          <w:bCs/>
        </w:rPr>
      </w:pPr>
    </w:p>
    <w:p w:rsidR="00B35EC2" w:rsidRPr="00EF5D94" w:rsidRDefault="00EF5D94">
      <w:pPr>
        <w:rPr>
          <w:rFonts w:ascii="Arial" w:hAnsi="Arial" w:cs="Arial"/>
          <w:b/>
          <w:bCs/>
        </w:rPr>
      </w:pPr>
      <w:r>
        <w:rPr>
          <w:rFonts w:ascii="Arial" w:hAnsi="Arial" w:cs="Arial"/>
          <w:b/>
          <w:bCs/>
        </w:rPr>
        <w:t>Pourquoi nous rejoindre ?</w:t>
      </w:r>
    </w:p>
    <w:p w:rsidR="00B35EC2" w:rsidRDefault="00EF5D94">
      <w:pPr>
        <w:numPr>
          <w:ilvl w:val="0"/>
          <w:numId w:val="25"/>
        </w:numPr>
        <w:ind w:left="720" w:hanging="360"/>
        <w:rPr>
          <w:rFonts w:ascii="Arial" w:hAnsi="Arial" w:cs="Arial"/>
          <w:lang w:val="fr"/>
        </w:rPr>
      </w:pPr>
      <w:r>
        <w:rPr>
          <w:rFonts w:ascii="Arial" w:hAnsi="Arial" w:cs="Arial"/>
          <w:lang w:val="fr"/>
        </w:rPr>
        <w:t>Développer de nouvelles compétences tout en conservant l'exercice de votre savoir médical,</w:t>
      </w:r>
    </w:p>
    <w:p w:rsidR="00B35EC2" w:rsidRDefault="00EF5D94">
      <w:pPr>
        <w:numPr>
          <w:ilvl w:val="0"/>
          <w:numId w:val="25"/>
        </w:numPr>
        <w:ind w:left="720" w:hanging="360"/>
        <w:rPr>
          <w:rFonts w:ascii="Arial" w:hAnsi="Arial" w:cs="Arial"/>
          <w:lang w:val="fr"/>
        </w:rPr>
      </w:pPr>
      <w:r>
        <w:rPr>
          <w:rFonts w:ascii="Arial" w:hAnsi="Arial" w:cs="Arial"/>
          <w:lang w:val="fr"/>
        </w:rPr>
        <w:t>Disposer de formations et d’opportunités d'évolution,</w:t>
      </w:r>
    </w:p>
    <w:p w:rsidR="00B35EC2" w:rsidRDefault="00EF5D94">
      <w:pPr>
        <w:numPr>
          <w:ilvl w:val="0"/>
          <w:numId w:val="25"/>
        </w:numPr>
        <w:ind w:left="720" w:hanging="360"/>
        <w:rPr>
          <w:rFonts w:ascii="Arial" w:hAnsi="Arial" w:cs="Arial"/>
          <w:lang w:val="fr"/>
        </w:rPr>
      </w:pPr>
      <w:r>
        <w:rPr>
          <w:rFonts w:ascii="Arial" w:hAnsi="Arial" w:cs="Arial"/>
          <w:lang w:val="fr"/>
        </w:rPr>
        <w:t xml:space="preserve">Travailler en équipe pluridisciplinaire, </w:t>
      </w:r>
    </w:p>
    <w:p w:rsidR="00B35EC2" w:rsidRDefault="00EF5D94">
      <w:pPr>
        <w:numPr>
          <w:ilvl w:val="0"/>
          <w:numId w:val="25"/>
        </w:numPr>
        <w:ind w:left="720" w:hanging="360"/>
        <w:rPr>
          <w:rFonts w:ascii="Arial" w:hAnsi="Arial" w:cs="Arial"/>
          <w:lang w:val="fr"/>
        </w:rPr>
      </w:pPr>
      <w:r>
        <w:rPr>
          <w:rFonts w:ascii="Arial" w:hAnsi="Arial" w:cs="Arial"/>
          <w:lang w:val="fr"/>
        </w:rPr>
        <w:t>Bénéficier d’un juste équilibre entre vie professionnelle et personnelle,</w:t>
      </w:r>
    </w:p>
    <w:p w:rsidR="00B35EC2" w:rsidRDefault="00EF5D94">
      <w:pPr>
        <w:numPr>
          <w:ilvl w:val="0"/>
          <w:numId w:val="25"/>
        </w:numPr>
        <w:ind w:left="720" w:hanging="360"/>
        <w:rPr>
          <w:rFonts w:ascii="Arial" w:hAnsi="Arial" w:cs="Arial"/>
          <w:lang w:val="fr"/>
        </w:rPr>
      </w:pPr>
      <w:r>
        <w:rPr>
          <w:rFonts w:ascii="Arial" w:hAnsi="Arial" w:cs="Arial"/>
          <w:lang w:val="fr"/>
        </w:rPr>
        <w:t>Contribuer à l'amélioration du système de santé pour 65 millions d'assurés.</w:t>
      </w:r>
    </w:p>
    <w:p w:rsidR="00B35EC2" w:rsidRDefault="00B35EC2">
      <w:pPr>
        <w:rPr>
          <w:rFonts w:ascii="Arial" w:hAnsi="Arial" w:cs="Arial"/>
        </w:rPr>
      </w:pPr>
    </w:p>
    <w:p w:rsidR="00B35EC2" w:rsidRDefault="00B35EC2">
      <w:pPr>
        <w:rPr>
          <w:rFonts w:ascii="Arial" w:hAnsi="Arial" w:cs="Arial"/>
        </w:rPr>
      </w:pPr>
    </w:p>
    <w:p w:rsidR="00B35EC2" w:rsidRDefault="00EF5D94">
      <w:pPr>
        <w:rPr>
          <w:rFonts w:ascii="Arial" w:hAnsi="Arial" w:cs="Arial"/>
          <w:b/>
          <w:i/>
          <w:color w:val="5B9BD5" w:themeColor="accent1"/>
          <w:lang w:val="fr"/>
        </w:rPr>
      </w:pPr>
      <w:r>
        <w:rPr>
          <w:rFonts w:ascii="Arial" w:hAnsi="Arial" w:cs="Arial"/>
          <w:b/>
          <w:i/>
          <w:color w:val="5B9BD5" w:themeColor="accent1"/>
          <w:lang w:val="fr"/>
        </w:rPr>
        <w:t>RUBRIQUE « COMPETENCES » :</w:t>
      </w:r>
    </w:p>
    <w:p w:rsidR="00B35EC2" w:rsidRDefault="00B35EC2">
      <w:pPr>
        <w:rPr>
          <w:rFonts w:ascii="Arial" w:hAnsi="Arial" w:cs="Arial"/>
          <w:b/>
          <w:bCs/>
        </w:rPr>
      </w:pPr>
    </w:p>
    <w:p w:rsidR="00B35EC2" w:rsidRDefault="00EF5D94">
      <w:pPr>
        <w:numPr>
          <w:ilvl w:val="0"/>
          <w:numId w:val="25"/>
        </w:numPr>
        <w:ind w:left="720" w:hanging="360"/>
        <w:rPr>
          <w:rFonts w:ascii="Arial" w:hAnsi="Arial" w:cs="Arial"/>
        </w:rPr>
      </w:pPr>
      <w:r>
        <w:rPr>
          <w:rFonts w:ascii="Arial" w:hAnsi="Arial" w:cs="Arial"/>
        </w:rPr>
        <w:t>Savoir travailler en équipe</w:t>
      </w:r>
    </w:p>
    <w:p w:rsidR="00B35EC2" w:rsidRDefault="00EF5D94">
      <w:pPr>
        <w:numPr>
          <w:ilvl w:val="0"/>
          <w:numId w:val="25"/>
        </w:numPr>
        <w:ind w:left="720" w:hanging="360"/>
        <w:rPr>
          <w:rFonts w:ascii="Arial" w:hAnsi="Arial" w:cs="Arial"/>
        </w:rPr>
      </w:pPr>
      <w:r>
        <w:rPr>
          <w:rFonts w:ascii="Arial" w:hAnsi="Arial" w:cs="Arial"/>
        </w:rPr>
        <w:t>Faire preuve d’ouverture d’esprit</w:t>
      </w:r>
    </w:p>
    <w:p w:rsidR="00B35EC2" w:rsidRDefault="00EF5D94">
      <w:pPr>
        <w:numPr>
          <w:ilvl w:val="0"/>
          <w:numId w:val="25"/>
        </w:numPr>
        <w:ind w:left="720" w:hanging="360"/>
        <w:rPr>
          <w:rFonts w:ascii="Arial" w:hAnsi="Arial" w:cs="Arial"/>
        </w:rPr>
      </w:pPr>
      <w:r>
        <w:rPr>
          <w:rFonts w:ascii="Arial" w:hAnsi="Arial" w:cs="Arial"/>
        </w:rPr>
        <w:t>Capacités relationnelles</w:t>
      </w:r>
    </w:p>
    <w:p w:rsidR="00B35EC2" w:rsidRDefault="00EF5D94">
      <w:pPr>
        <w:numPr>
          <w:ilvl w:val="0"/>
          <w:numId w:val="25"/>
        </w:numPr>
        <w:ind w:left="720" w:hanging="360"/>
        <w:rPr>
          <w:rFonts w:ascii="Arial" w:hAnsi="Arial" w:cs="Arial"/>
        </w:rPr>
      </w:pPr>
      <w:r>
        <w:rPr>
          <w:rFonts w:ascii="Arial" w:hAnsi="Arial" w:cs="Arial"/>
        </w:rPr>
        <w:t>Capacité d’adaptation au changement</w:t>
      </w:r>
    </w:p>
    <w:p w:rsidR="00B35EC2" w:rsidRDefault="00B35EC2">
      <w:pPr>
        <w:rPr>
          <w:rFonts w:ascii="Arial" w:hAnsi="Arial" w:cs="Arial"/>
          <w:b/>
          <w:bCs/>
        </w:rPr>
      </w:pPr>
    </w:p>
    <w:p w:rsidR="00B35EC2" w:rsidRDefault="00B35EC2">
      <w:pPr>
        <w:rPr>
          <w:rFonts w:ascii="Arial" w:hAnsi="Arial" w:cs="Arial"/>
          <w:b/>
          <w:bCs/>
        </w:rPr>
      </w:pPr>
    </w:p>
    <w:p w:rsidR="00B35EC2" w:rsidRDefault="00EF5D94">
      <w:pPr>
        <w:rPr>
          <w:rFonts w:ascii="Arial" w:hAnsi="Arial" w:cs="Arial"/>
          <w:b/>
          <w:i/>
          <w:color w:val="5B9BD5" w:themeColor="accent1"/>
          <w:lang w:val="fr"/>
        </w:rPr>
      </w:pPr>
      <w:r>
        <w:rPr>
          <w:rFonts w:ascii="Arial" w:hAnsi="Arial" w:cs="Arial"/>
          <w:b/>
          <w:i/>
          <w:color w:val="5B9BD5" w:themeColor="accent1"/>
          <w:lang w:val="fr"/>
        </w:rPr>
        <w:t>RUBRIQUE « FORMATION » :</w:t>
      </w:r>
    </w:p>
    <w:p w:rsidR="00B35EC2" w:rsidRDefault="00B35EC2">
      <w:pPr>
        <w:rPr>
          <w:rFonts w:ascii="Arial" w:hAnsi="Arial" w:cs="Arial"/>
          <w:b/>
          <w:bCs/>
          <w:u w:val="single"/>
        </w:rPr>
      </w:pPr>
    </w:p>
    <w:p w:rsidR="00B35EC2" w:rsidRDefault="00EF5D94">
      <w:pPr>
        <w:numPr>
          <w:ilvl w:val="0"/>
          <w:numId w:val="25"/>
        </w:numPr>
        <w:ind w:left="567" w:hanging="425"/>
        <w:rPr>
          <w:rFonts w:ascii="Arial" w:hAnsi="Arial" w:cs="Arial"/>
          <w:color w:val="1A1A1A"/>
        </w:rPr>
      </w:pPr>
      <w:r>
        <w:rPr>
          <w:rFonts w:ascii="Arial" w:hAnsi="Arial" w:cs="Arial"/>
          <w:color w:val="1A1A1A"/>
        </w:rPr>
        <w:t xml:space="preserve">Diplôme d’État de docteur </w:t>
      </w:r>
      <w:r w:rsidRPr="00EF5D94">
        <w:rPr>
          <w:rFonts w:ascii="Arial" w:hAnsi="Arial" w:cs="Arial"/>
        </w:rPr>
        <w:t xml:space="preserve">en </w:t>
      </w:r>
      <w:r w:rsidRPr="00EF5D94">
        <w:rPr>
          <w:rFonts w:ascii="Arial" w:hAnsi="Arial" w:cs="Arial"/>
          <w:bCs/>
        </w:rPr>
        <w:t>médecine</w:t>
      </w:r>
    </w:p>
    <w:p w:rsidR="00B35EC2" w:rsidRDefault="00EF5D94">
      <w:pPr>
        <w:rPr>
          <w:rFonts w:ascii="Arial" w:hAnsi="Arial" w:cs="Arial"/>
          <w:color w:val="1A1A1A"/>
        </w:rPr>
      </w:pPr>
      <w:r>
        <w:rPr>
          <w:rFonts w:ascii="Arial" w:hAnsi="Arial" w:cs="Arial"/>
          <w:color w:val="1A1A1A"/>
        </w:rPr>
        <w:t>ou</w:t>
      </w:r>
    </w:p>
    <w:p w:rsidR="00B35EC2" w:rsidRDefault="00EF5D94">
      <w:pPr>
        <w:numPr>
          <w:ilvl w:val="0"/>
          <w:numId w:val="25"/>
        </w:numPr>
        <w:ind w:left="567" w:hanging="425"/>
        <w:rPr>
          <w:rFonts w:ascii="Arial" w:hAnsi="Arial" w:cs="Arial"/>
          <w:color w:val="1A1A1A"/>
        </w:rPr>
      </w:pPr>
      <w:r>
        <w:rPr>
          <w:rFonts w:ascii="Arial" w:hAnsi="Arial" w:cs="Arial"/>
          <w:color w:val="1A1A1A"/>
        </w:rPr>
        <w:lastRenderedPageBreak/>
        <w:t xml:space="preserve">Diplôme, certificat ou titre exigé, pour les candidats ressortissants d’un État membre de l’union Européenne, </w:t>
      </w:r>
    </w:p>
    <w:p w:rsidR="00B35EC2" w:rsidRDefault="00EF5D94" w:rsidP="00EF5D94">
      <w:pPr>
        <w:rPr>
          <w:rFonts w:ascii="Arial" w:hAnsi="Arial" w:cs="Arial"/>
          <w:color w:val="1A1A1A"/>
        </w:rPr>
      </w:pPr>
      <w:r>
        <w:rPr>
          <w:rFonts w:ascii="Arial" w:hAnsi="Arial" w:cs="Arial"/>
          <w:color w:val="1A1A1A"/>
        </w:rPr>
        <w:t>ou</w:t>
      </w:r>
    </w:p>
    <w:p w:rsidR="00B35EC2" w:rsidRDefault="00EF5D94">
      <w:pPr>
        <w:numPr>
          <w:ilvl w:val="0"/>
          <w:numId w:val="25"/>
        </w:numPr>
        <w:ind w:left="567" w:hanging="425"/>
        <w:rPr>
          <w:rFonts w:ascii="Arial" w:hAnsi="Arial" w:cs="Arial"/>
          <w:color w:val="1A1A1A"/>
        </w:rPr>
      </w:pPr>
      <w:r>
        <w:rPr>
          <w:rFonts w:ascii="Arial" w:hAnsi="Arial" w:cs="Arial"/>
          <w:color w:val="1A1A1A"/>
        </w:rPr>
        <w:t>Autorisation individuelle d’exercice pour les candidats ressortissants d’un État tiers.</w:t>
      </w:r>
    </w:p>
    <w:p w:rsidR="00B35EC2" w:rsidRDefault="00B35EC2">
      <w:pPr>
        <w:rPr>
          <w:rFonts w:ascii="Arial" w:hAnsi="Arial" w:cs="Arial"/>
          <w:color w:val="1A1A1A"/>
        </w:rPr>
      </w:pPr>
    </w:p>
    <w:p w:rsidR="00B35EC2" w:rsidRDefault="00B35EC2">
      <w:pPr>
        <w:rPr>
          <w:rFonts w:ascii="Arial" w:hAnsi="Arial" w:cs="Arial"/>
          <w:b/>
          <w:bCs/>
        </w:rPr>
      </w:pPr>
    </w:p>
    <w:p w:rsidR="00B35EC2" w:rsidRDefault="00EF5D94">
      <w:pPr>
        <w:rPr>
          <w:rFonts w:ascii="Arial" w:hAnsi="Arial" w:cs="Arial"/>
          <w:b/>
          <w:i/>
          <w:color w:val="5B9BD5" w:themeColor="accent1"/>
          <w:lang w:val="fr"/>
        </w:rPr>
      </w:pPr>
      <w:r>
        <w:rPr>
          <w:rFonts w:ascii="Arial" w:hAnsi="Arial" w:cs="Arial"/>
          <w:b/>
          <w:i/>
          <w:color w:val="5B9BD5" w:themeColor="accent1"/>
          <w:lang w:val="fr"/>
        </w:rPr>
        <w:t>RUBRIQUE « INFORMATIONS COMPLEMENTAIRES » :</w:t>
      </w:r>
    </w:p>
    <w:p w:rsidR="00B35EC2" w:rsidRDefault="00B35EC2">
      <w:pPr>
        <w:rPr>
          <w:rFonts w:ascii="Arial" w:hAnsi="Arial" w:cs="Arial"/>
          <w:b/>
          <w:bCs/>
          <w:u w:val="single"/>
        </w:rPr>
      </w:pPr>
    </w:p>
    <w:p w:rsidR="00B35EC2" w:rsidRDefault="00EF5D94">
      <w:pPr>
        <w:jc w:val="both"/>
        <w:rPr>
          <w:rFonts w:ascii="Arial" w:hAnsi="Arial" w:cs="Arial"/>
        </w:rPr>
      </w:pPr>
      <w:r>
        <w:rPr>
          <w:rFonts w:ascii="Arial" w:hAnsi="Arial" w:cs="Arial"/>
        </w:rPr>
        <w:t>Vous devez être inscrit au Conseil Départemental de l’Ordre et une attestation d’inscription sera à fournir avant toute prise de fonction.</w:t>
      </w:r>
    </w:p>
    <w:p w:rsidR="00B35EC2" w:rsidRPr="00C57992" w:rsidRDefault="00B35EC2">
      <w:pPr>
        <w:jc w:val="both"/>
        <w:rPr>
          <w:rFonts w:ascii="Arial" w:hAnsi="Arial" w:cs="Arial"/>
        </w:rPr>
      </w:pPr>
    </w:p>
    <w:p w:rsidR="00B35EC2" w:rsidRPr="00C57992" w:rsidRDefault="00EF5D94">
      <w:pPr>
        <w:jc w:val="both"/>
        <w:rPr>
          <w:rFonts w:ascii="Arial" w:hAnsi="Arial" w:cs="Arial"/>
        </w:rPr>
      </w:pPr>
      <w:r w:rsidRPr="00C57992">
        <w:rPr>
          <w:rFonts w:ascii="Arial" w:hAnsi="Arial" w:cs="Arial"/>
        </w:rPr>
        <w:t>Vous devez répondre aux obligations dans le cadre du Développement Professionnel Continu (DPC) et une attestation sera à fournir avant toute prise de fonction.</w:t>
      </w:r>
    </w:p>
    <w:p w:rsidR="00355A8B" w:rsidRPr="00C57992" w:rsidRDefault="00355A8B">
      <w:pPr>
        <w:jc w:val="both"/>
        <w:rPr>
          <w:rFonts w:ascii="Arial" w:hAnsi="Arial" w:cs="Arial"/>
        </w:rPr>
      </w:pPr>
    </w:p>
    <w:p w:rsidR="00B35EC2" w:rsidRPr="00C57992" w:rsidRDefault="00355A8B">
      <w:pPr>
        <w:jc w:val="both"/>
        <w:rPr>
          <w:rFonts w:ascii="Arial" w:hAnsi="Arial" w:cs="Arial"/>
        </w:rPr>
      </w:pPr>
      <w:r w:rsidRPr="00C57992">
        <w:rPr>
          <w:rFonts w:ascii="Arial" w:hAnsi="Arial" w:cs="Arial"/>
        </w:rPr>
        <w:t>La date de prise de fonction est indicative et pourra être ajustée en fonction des contraintes du candidat retenu, dans une fourchette comprise entre 3 et 6 mois.</w:t>
      </w:r>
    </w:p>
    <w:p w:rsidR="00355A8B" w:rsidRPr="00C57992" w:rsidRDefault="00355A8B">
      <w:pPr>
        <w:jc w:val="both"/>
        <w:rPr>
          <w:rFonts w:ascii="Arial" w:hAnsi="Arial" w:cs="Arial"/>
        </w:rPr>
      </w:pPr>
    </w:p>
    <w:p w:rsidR="00B35EC2" w:rsidRPr="00C57992" w:rsidRDefault="00EF5D94">
      <w:pPr>
        <w:jc w:val="both"/>
        <w:rPr>
          <w:rFonts w:ascii="Arial" w:hAnsi="Arial" w:cs="Arial"/>
        </w:rPr>
      </w:pPr>
      <w:r w:rsidRPr="00C57992">
        <w:rPr>
          <w:rFonts w:ascii="Arial" w:hAnsi="Arial" w:cs="Arial"/>
        </w:rPr>
        <w:t>Dans le cadre de notre politique diversité, nous portons une attention particulière, à compétences égales, aux candidatures des personnes en situation de handicap.</w:t>
      </w:r>
    </w:p>
    <w:p w:rsidR="00B35EC2" w:rsidRPr="00C57992" w:rsidRDefault="00B35EC2">
      <w:pPr>
        <w:ind w:left="567"/>
        <w:jc w:val="both"/>
        <w:rPr>
          <w:rFonts w:ascii="Arial" w:hAnsi="Arial" w:cs="Arial"/>
        </w:rPr>
      </w:pPr>
    </w:p>
    <w:p w:rsidR="00B35EC2" w:rsidRPr="00C57992" w:rsidRDefault="00EF5D94">
      <w:pPr>
        <w:spacing w:before="100" w:after="100"/>
        <w:jc w:val="both"/>
        <w:rPr>
          <w:rFonts w:ascii="Arial" w:hAnsi="Arial" w:cs="Arial"/>
          <w:u w:val="single"/>
        </w:rPr>
      </w:pPr>
      <w:r w:rsidRPr="00C57992">
        <w:rPr>
          <w:rFonts w:ascii="Arial" w:hAnsi="Arial" w:cs="Arial"/>
          <w:bCs/>
          <w:u w:val="single"/>
        </w:rPr>
        <w:t>Eléments de rémunération</w:t>
      </w:r>
      <w:r w:rsidRPr="00C57992">
        <w:rPr>
          <w:rFonts w:ascii="Arial" w:hAnsi="Arial" w:cs="Arial"/>
          <w:u w:val="single"/>
        </w:rPr>
        <w:t xml:space="preserve"> :</w:t>
      </w:r>
    </w:p>
    <w:p w:rsidR="00B35EC2" w:rsidRPr="00C57992" w:rsidRDefault="00EF5D94">
      <w:pPr>
        <w:spacing w:before="100" w:after="100"/>
        <w:jc w:val="both"/>
        <w:rPr>
          <w:rFonts w:ascii="Arial" w:hAnsi="Arial" w:cs="Arial"/>
        </w:rPr>
      </w:pPr>
      <w:r w:rsidRPr="00C57992">
        <w:rPr>
          <w:rFonts w:ascii="Arial" w:hAnsi="Arial" w:cs="Arial"/>
        </w:rPr>
        <w:t>Salaire brut mensuel de 4 700 € à 5 900 € x 14 mois (en fonction de l’expérience professionnelle reconnue) pour un temps plein.</w:t>
      </w:r>
    </w:p>
    <w:p w:rsidR="00B35EC2" w:rsidRPr="00C57992" w:rsidRDefault="00EF5D94" w:rsidP="005D39D3">
      <w:pPr>
        <w:spacing w:before="100" w:after="100"/>
        <w:jc w:val="both"/>
        <w:rPr>
          <w:rFonts w:ascii="Arial" w:hAnsi="Arial" w:cs="Arial"/>
        </w:rPr>
      </w:pPr>
      <w:r w:rsidRPr="00C57992">
        <w:rPr>
          <w:rFonts w:ascii="Arial" w:hAnsi="Arial" w:cs="Arial"/>
        </w:rPr>
        <w:t>Versement d’une part variable soumise à objectifs, Prime d'intéressement annuelle liée à la performance de l’organisme et sous conditions de présence.</w:t>
      </w:r>
      <w:r w:rsidR="005D39D3" w:rsidRPr="00C57992">
        <w:rPr>
          <w:rFonts w:ascii="Arial" w:hAnsi="Arial" w:cs="Arial"/>
        </w:rPr>
        <w:t xml:space="preserve"> La prise en compte de l'expérience professionnelle avec l’attribution 30 points d'expérience par tranche de cinq ans révolus d'exercice médical, décomptés à partir de l'obtention du diplôme.</w:t>
      </w:r>
    </w:p>
    <w:p w:rsidR="00B35EC2" w:rsidRPr="00C57992" w:rsidRDefault="00EF5D94">
      <w:pPr>
        <w:spacing w:before="100" w:after="100"/>
        <w:jc w:val="both"/>
        <w:rPr>
          <w:rFonts w:ascii="Arial" w:hAnsi="Arial" w:cs="Arial"/>
        </w:rPr>
      </w:pPr>
      <w:r w:rsidRPr="00C57992">
        <w:rPr>
          <w:rFonts w:ascii="Arial" w:hAnsi="Arial" w:cs="Arial"/>
          <w:u w:val="single"/>
        </w:rPr>
        <w:t>Avantages sociaux</w:t>
      </w:r>
      <w:r w:rsidRPr="00C57992">
        <w:rPr>
          <w:rFonts w:ascii="Arial" w:hAnsi="Arial" w:cs="Arial"/>
        </w:rPr>
        <w:t> :  D</w:t>
      </w:r>
      <w:r w:rsidR="003D539B" w:rsidRPr="00C57992">
        <w:rPr>
          <w:rFonts w:ascii="Arial" w:hAnsi="Arial" w:cs="Arial"/>
        </w:rPr>
        <w:t>es d</w:t>
      </w:r>
      <w:r w:rsidRPr="00C57992">
        <w:rPr>
          <w:rFonts w:ascii="Arial" w:hAnsi="Arial" w:cs="Arial"/>
        </w:rPr>
        <w:t>ispositifs d’épargne</w:t>
      </w:r>
      <w:r w:rsidR="003D539B" w:rsidRPr="00C57992">
        <w:rPr>
          <w:rFonts w:ascii="Arial" w:hAnsi="Arial" w:cs="Arial"/>
        </w:rPr>
        <w:t xml:space="preserve"> salariale, les prestations du CSE</w:t>
      </w:r>
      <w:r w:rsidRPr="00C57992">
        <w:rPr>
          <w:rFonts w:ascii="Arial" w:hAnsi="Arial" w:cs="Arial"/>
        </w:rPr>
        <w:t xml:space="preserve">, </w:t>
      </w:r>
      <w:r w:rsidR="005D39D3" w:rsidRPr="00C57992">
        <w:rPr>
          <w:rFonts w:ascii="Arial" w:hAnsi="Arial" w:cs="Arial"/>
        </w:rPr>
        <w:t>une carte déjeuner créditée de 11.52 € par jour travaillé, télétravail, h</w:t>
      </w:r>
      <w:r w:rsidRPr="00C57992">
        <w:rPr>
          <w:rFonts w:ascii="Arial" w:hAnsi="Arial" w:cs="Arial"/>
        </w:rPr>
        <w:t>oraires flexibles,</w:t>
      </w:r>
      <w:r w:rsidR="005D39D3" w:rsidRPr="00C57992">
        <w:rPr>
          <w:rFonts w:ascii="Arial" w:hAnsi="Arial" w:cs="Arial"/>
        </w:rPr>
        <w:t xml:space="preserve"> forfait mobilité durable</w:t>
      </w:r>
      <w:r w:rsidR="001B5FD4">
        <w:rPr>
          <w:rFonts w:ascii="Arial" w:hAnsi="Arial" w:cs="Arial"/>
        </w:rPr>
        <w:t>.</w:t>
      </w:r>
      <w:bookmarkStart w:id="0" w:name="_GoBack"/>
      <w:bookmarkEnd w:id="0"/>
    </w:p>
    <w:p w:rsidR="00B35EC2" w:rsidRDefault="00B35EC2">
      <w:pPr>
        <w:rPr>
          <w:rFonts w:ascii="Arial" w:hAnsi="Arial" w:cs="Arial"/>
          <w:b/>
          <w:bCs/>
        </w:rPr>
      </w:pPr>
    </w:p>
    <w:p w:rsidR="00B35EC2" w:rsidRDefault="00B35EC2">
      <w:pPr>
        <w:rPr>
          <w:rFonts w:ascii="Arial" w:hAnsi="Arial" w:cs="Arial"/>
          <w:b/>
          <w:bCs/>
        </w:rPr>
      </w:pPr>
    </w:p>
    <w:p w:rsidR="00B35EC2" w:rsidRDefault="00EF5D94">
      <w:pPr>
        <w:rPr>
          <w:rFonts w:ascii="Arial" w:hAnsi="Arial" w:cs="Arial"/>
          <w:b/>
          <w:i/>
          <w:color w:val="5B9BD5" w:themeColor="accent1"/>
          <w:lang w:val="fr"/>
        </w:rPr>
      </w:pPr>
      <w:r>
        <w:rPr>
          <w:rFonts w:ascii="Arial" w:hAnsi="Arial" w:cs="Arial"/>
          <w:b/>
          <w:i/>
          <w:color w:val="5B9BD5" w:themeColor="accent1"/>
          <w:lang w:val="fr"/>
        </w:rPr>
        <w:t>RUBRIQUE « CONTACTS » :</w:t>
      </w:r>
    </w:p>
    <w:p w:rsidR="00B35EC2" w:rsidRDefault="00B35EC2">
      <w:pPr>
        <w:rPr>
          <w:rFonts w:ascii="Arial" w:hAnsi="Arial" w:cs="Arial"/>
          <w:b/>
          <w:bCs/>
        </w:rPr>
      </w:pPr>
    </w:p>
    <w:p w:rsidR="007061EE" w:rsidRDefault="00EF5D94" w:rsidP="007061EE">
      <w:pPr>
        <w:rPr>
          <w:rFonts w:ascii="Arial" w:hAnsi="Arial" w:cs="Arial"/>
          <w:bCs/>
        </w:rPr>
      </w:pPr>
      <w:r>
        <w:rPr>
          <w:rFonts w:ascii="Arial" w:hAnsi="Arial" w:cs="Arial"/>
          <w:bCs/>
        </w:rPr>
        <w:t xml:space="preserve">Votre candidature dématérialisée </w:t>
      </w:r>
      <w:r w:rsidRPr="00EF5D94">
        <w:rPr>
          <w:rFonts w:ascii="Arial" w:hAnsi="Arial" w:cs="Arial"/>
          <w:bCs/>
        </w:rPr>
        <w:t>devra contenir votre lettre de motivation, votre CV et la copie de votre diplôm</w:t>
      </w:r>
      <w:r w:rsidR="007061EE" w:rsidRPr="00EF5D94">
        <w:rPr>
          <w:rFonts w:ascii="Arial" w:hAnsi="Arial" w:cs="Arial"/>
          <w:bCs/>
        </w:rPr>
        <w:t>e</w:t>
      </w:r>
      <w:r w:rsidR="007061EE" w:rsidRPr="00EF5D94">
        <w:rPr>
          <w:rFonts w:ascii="Arial" w:hAnsi="Arial" w:cs="Arial"/>
        </w:rPr>
        <w:t xml:space="preserve"> d’État de docteur en</w:t>
      </w:r>
      <w:r w:rsidR="007061EE">
        <w:rPr>
          <w:rFonts w:ascii="Arial" w:hAnsi="Arial" w:cs="Arial"/>
          <w:bCs/>
        </w:rPr>
        <w:t xml:space="preserve"> médecine.</w:t>
      </w:r>
    </w:p>
    <w:p w:rsidR="00C57992" w:rsidRDefault="00C57992" w:rsidP="007061EE">
      <w:pPr>
        <w:rPr>
          <w:rFonts w:ascii="Arial" w:hAnsi="Arial" w:cs="Arial"/>
          <w:bCs/>
        </w:rPr>
      </w:pPr>
    </w:p>
    <w:p w:rsidR="00C57992" w:rsidRPr="00C57992" w:rsidRDefault="00C57992" w:rsidP="007061EE">
      <w:pPr>
        <w:rPr>
          <w:rFonts w:ascii="Arial" w:hAnsi="Arial" w:cs="Arial"/>
          <w:bCs/>
        </w:rPr>
      </w:pPr>
      <w:r>
        <w:rPr>
          <w:rFonts w:ascii="Arial" w:hAnsi="Arial" w:cs="Arial"/>
          <w:bCs/>
        </w:rPr>
        <w:t xml:space="preserve">Lien de l’offre de recrutement : </w:t>
      </w:r>
      <w:hyperlink r:id="rId8" w:history="1">
        <w:r>
          <w:rPr>
            <w:rStyle w:val="Lienhypertexte"/>
            <w:rFonts w:ascii="Segoe UI" w:hAnsi="Segoe UI" w:cs="Segoe UI"/>
          </w:rPr>
          <w:t>https://www.lasecurecrute.fr/offre-emploi/medecin-conseil--h-f-/grand-est/1058915</w:t>
        </w:r>
      </w:hyperlink>
    </w:p>
    <w:p w:rsidR="001A2B29" w:rsidRPr="001A2B29" w:rsidRDefault="001A2B29" w:rsidP="001A2B29">
      <w:pPr>
        <w:jc w:val="both"/>
        <w:rPr>
          <w:rFonts w:ascii="Arial" w:hAnsi="Arial" w:cs="Arial"/>
        </w:rPr>
      </w:pPr>
    </w:p>
    <w:p w:rsidR="001A2B29" w:rsidRPr="001A2B29" w:rsidRDefault="001A2B29" w:rsidP="001A2B29">
      <w:pPr>
        <w:jc w:val="both"/>
        <w:rPr>
          <w:rFonts w:ascii="Arial" w:hAnsi="Arial" w:cs="Arial"/>
          <w:bCs/>
        </w:rPr>
      </w:pPr>
      <w:r w:rsidRPr="001A2B29">
        <w:rPr>
          <w:rFonts w:ascii="Arial" w:hAnsi="Arial" w:cs="Arial"/>
          <w:bCs/>
        </w:rPr>
        <w:t>Pour toutes questions relatives à la découverte du métier, aux conditions de recrutement et à la rémunération :</w:t>
      </w:r>
    </w:p>
    <w:p w:rsidR="001A2B29" w:rsidRPr="001A2B29" w:rsidRDefault="001A2B29" w:rsidP="001A2B29">
      <w:pPr>
        <w:spacing w:line="360" w:lineRule="auto"/>
        <w:ind w:left="142"/>
        <w:jc w:val="both"/>
        <w:rPr>
          <w:rFonts w:ascii="Arial" w:hAnsi="Arial" w:cs="Arial"/>
          <w:bCs/>
        </w:rPr>
      </w:pPr>
    </w:p>
    <w:p w:rsidR="001A2B29" w:rsidRPr="001A2B29" w:rsidRDefault="001A2B29" w:rsidP="001A2B29">
      <w:pPr>
        <w:pStyle w:val="Paragraphedeliste"/>
        <w:numPr>
          <w:ilvl w:val="0"/>
          <w:numId w:val="27"/>
        </w:numPr>
        <w:spacing w:line="360" w:lineRule="auto"/>
        <w:ind w:left="142" w:right="-2" w:hanging="142"/>
        <w:jc w:val="both"/>
        <w:rPr>
          <w:rFonts w:ascii="Arial" w:eastAsia="Times New Roman" w:hAnsi="Arial" w:cs="Arial"/>
          <w:b/>
          <w:bCs/>
          <w:szCs w:val="24"/>
          <w:lang w:eastAsia="fr-FR"/>
        </w:rPr>
      </w:pPr>
      <w:r w:rsidRPr="001A2B29">
        <w:rPr>
          <w:rFonts w:ascii="Arial" w:eastAsia="Times New Roman" w:hAnsi="Arial" w:cs="Arial"/>
          <w:b/>
          <w:bCs/>
          <w:szCs w:val="24"/>
          <w:lang w:eastAsia="fr-FR"/>
        </w:rPr>
        <w:t xml:space="preserve">Docteur Patrick DURMONT, Directeur médical de la CPAM </w:t>
      </w:r>
    </w:p>
    <w:p w:rsidR="001A2B29" w:rsidRPr="001A2B29" w:rsidRDefault="0041322A" w:rsidP="001A2B29">
      <w:pPr>
        <w:pStyle w:val="Paragraphedeliste"/>
        <w:numPr>
          <w:ilvl w:val="0"/>
          <w:numId w:val="28"/>
        </w:numPr>
        <w:spacing w:after="240" w:line="360" w:lineRule="auto"/>
        <w:ind w:left="2268" w:right="-2"/>
        <w:jc w:val="both"/>
        <w:rPr>
          <w:rFonts w:ascii="Arial" w:eastAsia="Times New Roman" w:hAnsi="Arial" w:cs="Arial"/>
          <w:bCs/>
          <w:szCs w:val="24"/>
          <w:lang w:eastAsia="fr-FR"/>
        </w:rPr>
      </w:pPr>
      <w:hyperlink r:id="rId9" w:history="1">
        <w:r w:rsidR="001A2B29" w:rsidRPr="001A2B29">
          <w:rPr>
            <w:rFonts w:ascii="Arial" w:eastAsia="Times New Roman" w:hAnsi="Arial" w:cs="Arial"/>
            <w:bCs/>
            <w:szCs w:val="24"/>
            <w:lang w:eastAsia="fr-FR"/>
          </w:rPr>
          <w:t>patrick.durmont@assurance-maladie.fr</w:t>
        </w:r>
      </w:hyperlink>
      <w:r w:rsidR="001A2B29" w:rsidRPr="001A2B29">
        <w:rPr>
          <w:rFonts w:ascii="Arial" w:eastAsia="Times New Roman" w:hAnsi="Arial" w:cs="Arial"/>
          <w:bCs/>
          <w:szCs w:val="24"/>
          <w:lang w:eastAsia="fr-FR"/>
        </w:rPr>
        <w:t xml:space="preserve"> - 05 65 77 61 00</w:t>
      </w:r>
    </w:p>
    <w:p w:rsidR="001A2B29" w:rsidRPr="001A2B29" w:rsidRDefault="001A2B29" w:rsidP="001A2B29">
      <w:pPr>
        <w:pStyle w:val="Paragraphedeliste"/>
        <w:numPr>
          <w:ilvl w:val="0"/>
          <w:numId w:val="27"/>
        </w:numPr>
        <w:spacing w:line="360" w:lineRule="auto"/>
        <w:ind w:left="142" w:right="-2" w:hanging="142"/>
        <w:jc w:val="both"/>
        <w:rPr>
          <w:rFonts w:ascii="Arial" w:eastAsia="Times New Roman" w:hAnsi="Arial" w:cs="Arial"/>
          <w:b/>
          <w:bCs/>
          <w:szCs w:val="24"/>
          <w:lang w:eastAsia="fr-FR"/>
        </w:rPr>
      </w:pPr>
      <w:r w:rsidRPr="001A2B29">
        <w:rPr>
          <w:rFonts w:ascii="Arial" w:eastAsia="Times New Roman" w:hAnsi="Arial" w:cs="Arial"/>
          <w:b/>
          <w:bCs/>
          <w:szCs w:val="24"/>
          <w:lang w:eastAsia="fr-FR"/>
        </w:rPr>
        <w:t>Gilles GROUVEL, Directeur de la CPAM :</w:t>
      </w:r>
    </w:p>
    <w:p w:rsidR="001A2B29" w:rsidRPr="001A2B29" w:rsidRDefault="0041322A" w:rsidP="001A2B29">
      <w:pPr>
        <w:pStyle w:val="Paragraphedeliste"/>
        <w:numPr>
          <w:ilvl w:val="0"/>
          <w:numId w:val="28"/>
        </w:numPr>
        <w:spacing w:after="240" w:line="360" w:lineRule="auto"/>
        <w:ind w:left="2268" w:right="-2"/>
        <w:jc w:val="both"/>
        <w:rPr>
          <w:rFonts w:ascii="Arial" w:eastAsia="Times New Roman" w:hAnsi="Arial" w:cs="Arial"/>
          <w:bCs/>
          <w:szCs w:val="24"/>
          <w:lang w:eastAsia="fr-FR"/>
        </w:rPr>
      </w:pPr>
      <w:hyperlink r:id="rId10" w:history="1">
        <w:r w:rsidR="001A2B29" w:rsidRPr="001A2B29">
          <w:rPr>
            <w:rFonts w:ascii="Arial" w:eastAsia="Times New Roman" w:hAnsi="Arial" w:cs="Arial"/>
            <w:bCs/>
            <w:szCs w:val="24"/>
            <w:lang w:eastAsia="fr-FR"/>
          </w:rPr>
          <w:t>gilles.grouvel@assurance-maladie.fr</w:t>
        </w:r>
      </w:hyperlink>
      <w:r w:rsidR="001A2B29" w:rsidRPr="001A2B29">
        <w:rPr>
          <w:rFonts w:ascii="Arial" w:eastAsia="Times New Roman" w:hAnsi="Arial" w:cs="Arial"/>
          <w:bCs/>
          <w:szCs w:val="24"/>
          <w:lang w:eastAsia="fr-FR"/>
        </w:rPr>
        <w:t xml:space="preserve"> - 03 25 76 41 21</w:t>
      </w:r>
    </w:p>
    <w:p w:rsidR="001A2B29" w:rsidRPr="001A2B29" w:rsidRDefault="001A2B29" w:rsidP="001A2B29">
      <w:pPr>
        <w:pStyle w:val="Paragraphedeliste"/>
        <w:numPr>
          <w:ilvl w:val="0"/>
          <w:numId w:val="27"/>
        </w:numPr>
        <w:spacing w:line="360" w:lineRule="auto"/>
        <w:ind w:left="142" w:right="-2" w:hanging="142"/>
        <w:jc w:val="both"/>
        <w:rPr>
          <w:rFonts w:ascii="Arial" w:eastAsia="Times New Roman" w:hAnsi="Arial" w:cs="Arial"/>
          <w:b/>
          <w:bCs/>
          <w:szCs w:val="24"/>
          <w:lang w:eastAsia="fr-FR"/>
        </w:rPr>
      </w:pPr>
      <w:r w:rsidRPr="001A2B29">
        <w:rPr>
          <w:rFonts w:ascii="Arial" w:eastAsia="Times New Roman" w:hAnsi="Arial" w:cs="Arial"/>
          <w:b/>
          <w:bCs/>
          <w:szCs w:val="24"/>
          <w:lang w:eastAsia="fr-FR"/>
        </w:rPr>
        <w:t>Sarah JAILLANT, Responsable des Ressources Humaines</w:t>
      </w:r>
    </w:p>
    <w:p w:rsidR="001A2B29" w:rsidRPr="001A2B29" w:rsidRDefault="0041322A" w:rsidP="001A2B29">
      <w:pPr>
        <w:pStyle w:val="Paragraphedeliste"/>
        <w:numPr>
          <w:ilvl w:val="0"/>
          <w:numId w:val="28"/>
        </w:numPr>
        <w:spacing w:line="360" w:lineRule="auto"/>
        <w:ind w:left="2268" w:right="-2"/>
        <w:jc w:val="both"/>
        <w:rPr>
          <w:rFonts w:ascii="Arial" w:eastAsia="Times New Roman" w:hAnsi="Arial" w:cs="Arial"/>
          <w:bCs/>
          <w:szCs w:val="24"/>
          <w:lang w:eastAsia="fr-FR"/>
        </w:rPr>
      </w:pPr>
      <w:hyperlink r:id="rId11" w:history="1">
        <w:r w:rsidR="001A2B29" w:rsidRPr="001A2B29">
          <w:rPr>
            <w:rFonts w:ascii="Arial" w:eastAsia="Times New Roman" w:hAnsi="Arial" w:cs="Arial"/>
            <w:bCs/>
            <w:szCs w:val="24"/>
            <w:lang w:eastAsia="fr-FR"/>
          </w:rPr>
          <w:t>sarah.jaillant@assurance-maladie.fr</w:t>
        </w:r>
      </w:hyperlink>
      <w:r w:rsidR="001A2B29" w:rsidRPr="001A2B29">
        <w:rPr>
          <w:rFonts w:ascii="Arial" w:eastAsia="Times New Roman" w:hAnsi="Arial" w:cs="Arial"/>
          <w:bCs/>
          <w:szCs w:val="24"/>
          <w:lang w:eastAsia="fr-FR"/>
        </w:rPr>
        <w:t xml:space="preserve"> - 03 25 76 41 44</w:t>
      </w:r>
    </w:p>
    <w:p w:rsidR="001A2B29" w:rsidRPr="001A2B29" w:rsidRDefault="001A2B29" w:rsidP="001A2B29">
      <w:pPr>
        <w:jc w:val="both"/>
        <w:rPr>
          <w:rFonts w:ascii="Arial" w:hAnsi="Arial" w:cs="Arial"/>
          <w:bCs/>
        </w:rPr>
      </w:pPr>
    </w:p>
    <w:p w:rsidR="001A2B29" w:rsidRPr="001A2B29" w:rsidRDefault="001A2B29">
      <w:pPr>
        <w:jc w:val="both"/>
        <w:rPr>
          <w:rFonts w:ascii="Arial" w:hAnsi="Arial" w:cs="Arial"/>
          <w:bCs/>
        </w:rPr>
      </w:pPr>
    </w:p>
    <w:sectPr w:rsidR="001A2B29" w:rsidRPr="001A2B29" w:rsidSect="00EF5D94">
      <w:pgSz w:w="11906" w:h="16838"/>
      <w:pgMar w:top="851" w:right="1418" w:bottom="3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22A" w:rsidRDefault="0041322A">
      <w:r>
        <w:separator/>
      </w:r>
    </w:p>
  </w:endnote>
  <w:endnote w:type="continuationSeparator" w:id="0">
    <w:p w:rsidR="0041322A" w:rsidRDefault="0041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22A" w:rsidRDefault="0041322A">
      <w:r>
        <w:separator/>
      </w:r>
    </w:p>
  </w:footnote>
  <w:footnote w:type="continuationSeparator" w:id="0">
    <w:p w:rsidR="0041322A" w:rsidRDefault="00413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24B"/>
    <w:multiLevelType w:val="multilevel"/>
    <w:tmpl w:val="6D1059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F625132"/>
    <w:multiLevelType w:val="multilevel"/>
    <w:tmpl w:val="511AB1DA"/>
    <w:lvl w:ilvl="0">
      <w:numFmt w:val="bullet"/>
      <w:lvlText w:val="-"/>
      <w:lvlJc w:val="left"/>
      <w:pPr>
        <w:ind w:left="720" w:hanging="360"/>
      </w:pPr>
      <w:rPr>
        <w:rFonts w:ascii="Helvetica" w:eastAsia="Times New Roman" w:hAnsi="Helvetica" w:cs="Helvetica" w:hint="default"/>
        <w:color w:val="000000"/>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792EDE"/>
    <w:multiLevelType w:val="multilevel"/>
    <w:tmpl w:val="54F4AAAE"/>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 w15:restartNumberingAfterBreak="0">
    <w:nsid w:val="14F524BB"/>
    <w:multiLevelType w:val="multilevel"/>
    <w:tmpl w:val="A1469496"/>
    <w:lvl w:ilvl="0">
      <w:start w:val="1"/>
      <w:numFmt w:val="decimal"/>
      <w:pStyle w:val="PVCAPpointsppaux"/>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2B13B3"/>
    <w:multiLevelType w:val="multilevel"/>
    <w:tmpl w:val="EB78E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8430EE"/>
    <w:multiLevelType w:val="multilevel"/>
    <w:tmpl w:val="A7807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918C7"/>
    <w:multiLevelType w:val="multilevel"/>
    <w:tmpl w:val="7FFEAA5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264F67E1"/>
    <w:multiLevelType w:val="multilevel"/>
    <w:tmpl w:val="BCA2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15301"/>
    <w:multiLevelType w:val="hybridMultilevel"/>
    <w:tmpl w:val="3CF27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E1E53"/>
    <w:multiLevelType w:val="multilevel"/>
    <w:tmpl w:val="FD229E2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C6B424E"/>
    <w:multiLevelType w:val="multilevel"/>
    <w:tmpl w:val="CF00ABA0"/>
    <w:lvl w:ilvl="0">
      <w:numFmt w:val="bullet"/>
      <w:lvlText w:val="-"/>
      <w:lvlJc w:val="left"/>
      <w:pPr>
        <w:ind w:left="720" w:hanging="360"/>
      </w:pPr>
      <w:rPr>
        <w:rFonts w:ascii="Helvetica" w:eastAsia="Times New Roman" w:hAnsi="Helvetica" w:cs="Helvetica" w:hint="default"/>
        <w:color w:val="000000"/>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C211E8"/>
    <w:multiLevelType w:val="hybridMultilevel"/>
    <w:tmpl w:val="F6C44FDE"/>
    <w:lvl w:ilvl="0" w:tplc="2CAC22A8">
      <w:numFmt w:val="bullet"/>
      <w:lvlText w:val=""/>
      <w:lvlJc w:val="left"/>
      <w:pPr>
        <w:ind w:left="218" w:hanging="360"/>
      </w:pPr>
      <w:rPr>
        <w:rFonts w:ascii="Wingdings" w:eastAsia="Times New Roman" w:hAnsi="Wingdings" w:cs="Arial"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2" w15:restartNumberingAfterBreak="0">
    <w:nsid w:val="3B015834"/>
    <w:multiLevelType w:val="multilevel"/>
    <w:tmpl w:val="282EBAD8"/>
    <w:lvl w:ilvl="0">
      <w:start w:val="58"/>
      <w:numFmt w:val="bullet"/>
      <w:lvlText w:val=""/>
      <w:lvlJc w:val="left"/>
      <w:pPr>
        <w:tabs>
          <w:tab w:val="num" w:pos="1080"/>
        </w:tabs>
        <w:ind w:left="1080" w:hanging="360"/>
      </w:pPr>
      <w:rPr>
        <w:rFonts w:ascii="Monotype Sorts" w:eastAsia="Times New Roman" w:hAnsi="Monotype Sort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EE50B14"/>
    <w:multiLevelType w:val="multilevel"/>
    <w:tmpl w:val="5830AD6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77941"/>
    <w:multiLevelType w:val="multilevel"/>
    <w:tmpl w:val="2E48EAD2"/>
    <w:lvl w:ilvl="0">
      <w:start w:val="5"/>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B6217"/>
    <w:multiLevelType w:val="multilevel"/>
    <w:tmpl w:val="A1CA350E"/>
    <w:lvl w:ilvl="0">
      <w:start w:val="58"/>
      <w:numFmt w:val="bullet"/>
      <w:lvlText w:val=""/>
      <w:lvlJc w:val="left"/>
      <w:pPr>
        <w:tabs>
          <w:tab w:val="num" w:pos="720"/>
        </w:tabs>
        <w:ind w:left="720" w:hanging="360"/>
      </w:pPr>
      <w:rPr>
        <w:rFonts w:ascii="Monotype Sorts" w:eastAsia="Times New Roman" w:hAnsi="Monotype Sort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D79E5"/>
    <w:multiLevelType w:val="multilevel"/>
    <w:tmpl w:val="168A08EA"/>
    <w:lvl w:ilvl="0">
      <w:start w:val="1"/>
      <w:numFmt w:val="bullet"/>
      <w:lvlText w:val=""/>
      <w:lvlJc w:val="left"/>
      <w:pPr>
        <w:tabs>
          <w:tab w:val="num" w:pos="1215"/>
        </w:tabs>
        <w:ind w:left="1215"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5E3768"/>
    <w:multiLevelType w:val="multilevel"/>
    <w:tmpl w:val="B630C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E97847"/>
    <w:multiLevelType w:val="multilevel"/>
    <w:tmpl w:val="3CAC2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73A09"/>
    <w:multiLevelType w:val="multilevel"/>
    <w:tmpl w:val="7382B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F51032"/>
    <w:multiLevelType w:val="multilevel"/>
    <w:tmpl w:val="F640982C"/>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1" w15:restartNumberingAfterBreak="0">
    <w:nsid w:val="739E50D8"/>
    <w:multiLevelType w:val="multilevel"/>
    <w:tmpl w:val="65E8DA48"/>
    <w:lvl w:ilvl="0">
      <w:numFmt w:val="bullet"/>
      <w:lvlText w:val="-"/>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45C362C"/>
    <w:multiLevelType w:val="multilevel"/>
    <w:tmpl w:val="0F245A26"/>
    <w:lvl w:ilvl="0">
      <w:start w:val="58"/>
      <w:numFmt w:val="bullet"/>
      <w:lvlText w:val=""/>
      <w:lvlJc w:val="left"/>
      <w:pPr>
        <w:tabs>
          <w:tab w:val="num" w:pos="720"/>
        </w:tabs>
        <w:ind w:left="720" w:hanging="360"/>
      </w:pPr>
      <w:rPr>
        <w:rFonts w:ascii="Monotype Sorts" w:eastAsia="Times New Roman" w:hAnsi="Monotype Sort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955190"/>
    <w:multiLevelType w:val="multilevel"/>
    <w:tmpl w:val="8BDC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2737E"/>
    <w:multiLevelType w:val="multilevel"/>
    <w:tmpl w:val="EC5E6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50545"/>
    <w:multiLevelType w:val="multilevel"/>
    <w:tmpl w:val="8C786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3"/>
  </w:num>
  <w:num w:numId="4">
    <w:abstractNumId w:val="22"/>
  </w:num>
  <w:num w:numId="5">
    <w:abstractNumId w:val="12"/>
  </w:num>
  <w:num w:numId="6">
    <w:abstractNumId w:val="15"/>
  </w:num>
  <w:num w:numId="7">
    <w:abstractNumId w:val="16"/>
  </w:num>
  <w:num w:numId="8">
    <w:abstractNumId w:val="20"/>
  </w:num>
  <w:num w:numId="9">
    <w:abstractNumId w:val="17"/>
  </w:num>
  <w:num w:numId="10">
    <w:abstractNumId w:val="20"/>
  </w:num>
  <w:num w:numId="11">
    <w:abstractNumId w:val="20"/>
  </w:num>
  <w:num w:numId="12">
    <w:abstractNumId w:val="4"/>
  </w:num>
  <w:num w:numId="13">
    <w:abstractNumId w:val="7"/>
  </w:num>
  <w:num w:numId="14">
    <w:abstractNumId w:val="19"/>
  </w:num>
  <w:num w:numId="15">
    <w:abstractNumId w:val="25"/>
  </w:num>
  <w:num w:numId="16">
    <w:abstractNumId w:val="10"/>
  </w:num>
  <w:num w:numId="17">
    <w:abstractNumId w:val="1"/>
  </w:num>
  <w:num w:numId="18">
    <w:abstractNumId w:val="0"/>
  </w:num>
  <w:num w:numId="19">
    <w:abstractNumId w:val="9"/>
  </w:num>
  <w:num w:numId="20">
    <w:abstractNumId w:val="2"/>
  </w:num>
  <w:num w:numId="21">
    <w:abstractNumId w:val="5"/>
  </w:num>
  <w:num w:numId="22">
    <w:abstractNumId w:val="23"/>
  </w:num>
  <w:num w:numId="23">
    <w:abstractNumId w:val="18"/>
  </w:num>
  <w:num w:numId="24">
    <w:abstractNumId w:val="24"/>
  </w:num>
  <w:num w:numId="25">
    <w:abstractNumId w:val="6"/>
    <w:lvlOverride w:ilvl="0">
      <w:lvl w:ilvl="0">
        <w:numFmt w:val="bullet"/>
        <w:lvlText w:val=""/>
        <w:legacy w:legacy="1" w:legacySpace="0" w:legacyIndent="0"/>
        <w:lvlJc w:val="left"/>
        <w:rPr>
          <w:rFonts w:ascii="Symbol" w:hAnsi="Symbol" w:hint="default"/>
        </w:rPr>
      </w:lvl>
    </w:lvlOverride>
  </w:num>
  <w:num w:numId="26">
    <w:abstractNumId w:val="14"/>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C2"/>
    <w:rsid w:val="001A2B29"/>
    <w:rsid w:val="001B5FD4"/>
    <w:rsid w:val="00294BB4"/>
    <w:rsid w:val="002B3CC4"/>
    <w:rsid w:val="002D2296"/>
    <w:rsid w:val="002E71BB"/>
    <w:rsid w:val="002F370F"/>
    <w:rsid w:val="00311EC9"/>
    <w:rsid w:val="00355A8B"/>
    <w:rsid w:val="003A6819"/>
    <w:rsid w:val="003D539B"/>
    <w:rsid w:val="0041322A"/>
    <w:rsid w:val="00574596"/>
    <w:rsid w:val="005D39D3"/>
    <w:rsid w:val="006D005F"/>
    <w:rsid w:val="007061EE"/>
    <w:rsid w:val="0079295F"/>
    <w:rsid w:val="007C5170"/>
    <w:rsid w:val="008E1DED"/>
    <w:rsid w:val="00AB1C73"/>
    <w:rsid w:val="00B07F7B"/>
    <w:rsid w:val="00B35EC2"/>
    <w:rsid w:val="00BC3764"/>
    <w:rsid w:val="00C57992"/>
    <w:rsid w:val="00CD261A"/>
    <w:rsid w:val="00D332E9"/>
    <w:rsid w:val="00DB51BF"/>
    <w:rsid w:val="00DD73F6"/>
    <w:rsid w:val="00EE374A"/>
    <w:rsid w:val="00EF5D94"/>
    <w:rsid w:val="00F4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41BC"/>
  <w15:docId w15:val="{55B63AA5-AB9D-410B-8838-4886734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pPr>
      <w:spacing w:before="100" w:beforeAutospacing="1" w:after="100" w:afterAutospacing="1"/>
      <w:outlineLvl w:val="2"/>
    </w:pPr>
    <w:rPr>
      <w:b/>
      <w:bCs/>
      <w:sz w:val="27"/>
      <w:szCs w:val="27"/>
    </w:rPr>
  </w:style>
  <w:style w:type="paragraph" w:styleId="Titre4">
    <w:name w:val="heading 4"/>
    <w:basedOn w:val="Normal"/>
    <w:link w:val="Titre4Car"/>
    <w:uiPriority w:val="9"/>
    <w:qFormat/>
    <w:pPr>
      <w:spacing w:before="100" w:beforeAutospacing="1" w:after="100" w:afterAutospacing="1"/>
      <w:outlineLvl w:val="3"/>
    </w:pPr>
    <w:rPr>
      <w:b/>
      <w:bCs/>
    </w:rPr>
  </w:style>
  <w:style w:type="paragraph" w:styleId="Titre5">
    <w:name w:val="heading 5"/>
    <w:basedOn w:val="Normal"/>
    <w:link w:val="Titre5Car"/>
    <w:uiPriority w:val="9"/>
    <w:qFormat/>
    <w:pPr>
      <w:spacing w:before="100" w:beforeAutospacing="1" w:after="100" w:afterAutospacing="1"/>
      <w:outlineLvl w:val="4"/>
    </w:pPr>
    <w:rPr>
      <w:b/>
      <w:bCs/>
      <w:sz w:val="20"/>
      <w:szCs w:val="20"/>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PVCAPpointsppaux">
    <w:name w:val="PV CAP points ppaux"/>
    <w:basedOn w:val="Normal"/>
    <w:pPr>
      <w:numPr>
        <w:numId w:val="1"/>
      </w:numPr>
      <w:jc w:val="both"/>
    </w:pPr>
    <w:rPr>
      <w:rFonts w:ascii="Arial" w:hAnsi="Arial"/>
      <w:b/>
      <w:u w:val="single"/>
    </w:rPr>
  </w:style>
  <w:style w:type="paragraph" w:styleId="En-tte">
    <w:name w:val="header"/>
    <w:basedOn w:val="Normal"/>
    <w:link w:val="En-tteCar"/>
    <w:pPr>
      <w:tabs>
        <w:tab w:val="center" w:pos="4536"/>
        <w:tab w:val="right" w:pos="9072"/>
      </w:tabs>
    </w:pPr>
    <w:rPr>
      <w:sz w:val="20"/>
      <w:szCs w:val="20"/>
    </w:rPr>
  </w:style>
  <w:style w:type="paragraph" w:styleId="Pieddepage">
    <w:name w:val="footer"/>
    <w:basedOn w:val="Normal"/>
    <w:link w:val="PieddepageCar"/>
    <w:pPr>
      <w:tabs>
        <w:tab w:val="center" w:pos="4536"/>
        <w:tab w:val="right" w:pos="9072"/>
      </w:tabs>
    </w:pPr>
    <w:rPr>
      <w:sz w:val="20"/>
      <w:szCs w:val="20"/>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semiHidden/>
    <w:rPr>
      <w:rFonts w:ascii="Tahoma" w:hAnsi="Tahoma" w:cs="Tahoma"/>
      <w:sz w:val="16"/>
      <w:szCs w:val="16"/>
    </w:rPr>
  </w:style>
  <w:style w:type="character" w:customStyle="1" w:styleId="Titre3Car">
    <w:name w:val="Titre 3 Car"/>
    <w:link w:val="Titre3"/>
    <w:uiPriority w:val="9"/>
    <w:rPr>
      <w:b/>
      <w:bCs/>
      <w:sz w:val="27"/>
      <w:szCs w:val="27"/>
    </w:rPr>
  </w:style>
  <w:style w:type="character" w:customStyle="1" w:styleId="Titre4Car">
    <w:name w:val="Titre 4 Car"/>
    <w:link w:val="Titre4"/>
    <w:uiPriority w:val="9"/>
    <w:rPr>
      <w:b/>
      <w:bCs/>
      <w:sz w:val="24"/>
      <w:szCs w:val="24"/>
    </w:rPr>
  </w:style>
  <w:style w:type="character" w:customStyle="1" w:styleId="Titre5Car">
    <w:name w:val="Titre 5 Car"/>
    <w:link w:val="Titre5"/>
    <w:uiPriority w:val="9"/>
    <w:rPr>
      <w:b/>
      <w:bCs/>
    </w:rPr>
  </w:style>
  <w:style w:type="character" w:customStyle="1" w:styleId="jd-hdtext">
    <w:name w:val="jd-hdtext"/>
  </w:style>
  <w:style w:type="character" w:customStyle="1" w:styleId="jd-fieldtext">
    <w:name w:val="jd-fieldtext"/>
  </w:style>
  <w:style w:type="paragraph" w:styleId="Paragraphedeliste">
    <w:name w:val="List Paragraph"/>
    <w:basedOn w:val="Normal"/>
    <w:uiPriority w:val="34"/>
    <w:qFormat/>
    <w:pPr>
      <w:ind w:left="720"/>
    </w:pPr>
    <w:rPr>
      <w:rFonts w:ascii="Calibri" w:eastAsia="Calibri" w:hAnsi="Calibri"/>
      <w:sz w:val="22"/>
      <w:szCs w:val="22"/>
      <w:lang w:eastAsia="en-US"/>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style>
  <w:style w:type="character" w:styleId="Lienhypertexte">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style>
  <w:style w:type="character" w:styleId="lev">
    <w:name w:val="Strong"/>
    <w:uiPriority w:val="22"/>
    <w:qFormat/>
    <w:rPr>
      <w:b/>
      <w:bCs/>
    </w:r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rPr>
  </w:style>
  <w:style w:type="character" w:customStyle="1" w:styleId="Titre2Car">
    <w:name w:val="Titre 2 Car"/>
    <w:basedOn w:val="Policepardfaut"/>
    <w:link w:val="Titre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ecurecrute.fr/offre-emploi/medecin-conseil--h-f-/grand-est/10589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JAILLANT@assurance-maladie.fr" TargetMode="External"/><Relationship Id="rId5" Type="http://schemas.openxmlformats.org/officeDocument/2006/relationships/webSettings" Target="webSettings.xml"/><Relationship Id="rId10" Type="http://schemas.openxmlformats.org/officeDocument/2006/relationships/hyperlink" Target="mailto:gilles.grouvel@assurance-maladie.fr" TargetMode="External"/><Relationship Id="rId4" Type="http://schemas.openxmlformats.org/officeDocument/2006/relationships/settings" Target="settings.xml"/><Relationship Id="rId9" Type="http://schemas.openxmlformats.org/officeDocument/2006/relationships/hyperlink" Target="mailto:PATRICK.DURMONT@assurance-mala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6483-7FE0-4278-9387-DAE74595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5956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COUDOR</dc:creator>
  <cp:keywords/>
  <cp:lastModifiedBy>GROUVEL GILLES (CPAM AUBE)</cp:lastModifiedBy>
  <cp:revision>2</cp:revision>
  <dcterms:created xsi:type="dcterms:W3CDTF">2026-02-06T15:36:00Z</dcterms:created>
  <dcterms:modified xsi:type="dcterms:W3CDTF">2026-02-06T15:36:00Z</dcterms:modified>
</cp:coreProperties>
</file>